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32C1" w14:textId="6AC176D1" w:rsidR="00B1241E" w:rsidRDefault="00B1241E" w:rsidP="008F556C">
      <w:pPr>
        <w:jc w:val="center"/>
        <w:rPr>
          <w:rFonts w:cstheme="minorHAnsi"/>
          <w:b/>
          <w:bCs/>
          <w:u w:val="single"/>
          <w:lang w:val="en-GB"/>
        </w:rPr>
      </w:pPr>
      <w:bookmarkStart w:id="0" w:name="_Hlk87370830"/>
      <w:bookmarkStart w:id="1" w:name="_Hlk87275917"/>
      <w:bookmarkStart w:id="2" w:name="_Hlk87276491"/>
      <w:r>
        <w:rPr>
          <w:noProof/>
        </w:rPr>
        <w:drawing>
          <wp:inline distT="0" distB="0" distL="0" distR="0" wp14:anchorId="1AF82EA2" wp14:editId="08A04EA1">
            <wp:extent cx="3505200" cy="1694180"/>
            <wp:effectExtent l="0" t="0" r="0" b="1270"/>
            <wp:docPr id="1961519329" name="Bilde 1961519329" descr="The logo of the Global Disability Summit. The word &quot;disability&quot; is written in bright colou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519329" name="Bilde 1961519329" descr="The logo of the Global Disability Summit. The word &quot;disability&quot; is written in bright colour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9166" cy="1700930"/>
                    </a:xfrm>
                    <a:prstGeom prst="rect">
                      <a:avLst/>
                    </a:prstGeom>
                  </pic:spPr>
                </pic:pic>
              </a:graphicData>
            </a:graphic>
          </wp:inline>
        </w:drawing>
      </w:r>
    </w:p>
    <w:p w14:paraId="4587E06B" w14:textId="77777777" w:rsidR="00B1241E" w:rsidRDefault="00B1241E" w:rsidP="008F556C">
      <w:pPr>
        <w:jc w:val="center"/>
        <w:rPr>
          <w:rFonts w:cstheme="minorHAnsi"/>
          <w:b/>
          <w:bCs/>
          <w:u w:val="single"/>
          <w:lang w:val="en-GB"/>
        </w:rPr>
      </w:pPr>
    </w:p>
    <w:p w14:paraId="468EAE4C" w14:textId="77777777" w:rsidR="00B1241E" w:rsidRDefault="00B1241E" w:rsidP="008F556C">
      <w:pPr>
        <w:jc w:val="center"/>
        <w:rPr>
          <w:rFonts w:cstheme="minorHAnsi"/>
          <w:b/>
          <w:bCs/>
          <w:u w:val="single"/>
          <w:lang w:val="en-GB"/>
        </w:rPr>
      </w:pPr>
    </w:p>
    <w:p w14:paraId="27978EAD" w14:textId="0D85E4AC" w:rsidR="008F556C" w:rsidRPr="00E30D4F" w:rsidRDefault="008F556C" w:rsidP="00E30D4F">
      <w:pPr>
        <w:pStyle w:val="Heading1"/>
        <w:jc w:val="center"/>
        <w:rPr>
          <w:b/>
          <w:bCs/>
          <w:lang w:val="en-GB"/>
        </w:rPr>
      </w:pPr>
      <w:r w:rsidRPr="00E30D4F">
        <w:rPr>
          <w:b/>
          <w:bCs/>
          <w:lang w:val="en-GB"/>
        </w:rPr>
        <w:t>GLOBAL DISABILITY SUMMIT 2022: Menu of Commitments</w:t>
      </w:r>
    </w:p>
    <w:p w14:paraId="64A241D2" w14:textId="27230323" w:rsidR="00C27936" w:rsidRPr="00C27936" w:rsidRDefault="009C258F" w:rsidP="008F556C">
      <w:pPr>
        <w:jc w:val="center"/>
        <w:rPr>
          <w:rFonts w:cstheme="minorHAnsi"/>
          <w:b/>
          <w:bCs/>
          <w:sz w:val="20"/>
          <w:szCs w:val="20"/>
          <w:u w:val="single"/>
          <w:lang w:val="en-GB"/>
        </w:rPr>
      </w:pPr>
      <w:hyperlink r:id="rId11" w:history="1">
        <w:r w:rsidR="00C27936" w:rsidRPr="00C27936">
          <w:rPr>
            <w:rStyle w:val="Hyperlink"/>
            <w:rFonts w:cstheme="minorHAnsi"/>
            <w:b/>
            <w:bCs/>
            <w:sz w:val="20"/>
            <w:szCs w:val="20"/>
            <w:lang w:val="en-GB"/>
          </w:rPr>
          <w:t>Globaldisabilitysummit.org</w:t>
        </w:r>
      </w:hyperlink>
    </w:p>
    <w:p w14:paraId="27978EAE" w14:textId="1B17476D" w:rsidR="008F556C" w:rsidRPr="00A86C7C" w:rsidRDefault="008F556C" w:rsidP="008F556C">
      <w:pPr>
        <w:rPr>
          <w:lang w:val="en-GB"/>
        </w:rPr>
      </w:pPr>
      <w:r w:rsidRPr="00A86C7C">
        <w:rPr>
          <w:lang w:val="en-GB"/>
        </w:rPr>
        <w:t>With less than eight years to</w:t>
      </w:r>
      <w:r w:rsidR="00882091">
        <w:rPr>
          <w:lang w:val="en-GB"/>
        </w:rPr>
        <w:t xml:space="preserve"> go before we</w:t>
      </w:r>
      <w:r w:rsidRPr="00A86C7C">
        <w:rPr>
          <w:lang w:val="en-GB"/>
        </w:rPr>
        <w:t xml:space="preserve"> reach the target year for the 17 Sustainable Development Goals, GDS22 will promote actions to increase inclusiveness and equality in line with the principle of leaving no one behind and the Convention on the Rights of Persons with Disabilities (CRPD). We expect the Summit to lead to concrete political commitments that will bring about genuine change for persons with </w:t>
      </w:r>
      <w:proofErr w:type="gramStart"/>
      <w:r w:rsidRPr="00A86C7C">
        <w:rPr>
          <w:lang w:val="en-GB"/>
        </w:rPr>
        <w:t xml:space="preserve">disabilities, </w:t>
      </w:r>
      <w:r w:rsidR="00882091">
        <w:rPr>
          <w:lang w:val="en-GB"/>
        </w:rPr>
        <w:t>and</w:t>
      </w:r>
      <w:proofErr w:type="gramEnd"/>
      <w:r w:rsidR="00882091">
        <w:rPr>
          <w:lang w:val="en-GB"/>
        </w:rPr>
        <w:t xml:space="preserve"> will help to reduce</w:t>
      </w:r>
      <w:r w:rsidRPr="00A86C7C">
        <w:rPr>
          <w:lang w:val="en-GB"/>
        </w:rPr>
        <w:t xml:space="preserve"> inequalities and foster inclusive development</w:t>
      </w:r>
      <w:r>
        <w:rPr>
          <w:lang w:val="en-GB"/>
        </w:rPr>
        <w:t>, and humanitarian action, guided by a human-rights approach</w:t>
      </w:r>
      <w:r w:rsidRPr="00502D4E">
        <w:rPr>
          <w:lang w:val="en-GB"/>
        </w:rPr>
        <w:t>.</w:t>
      </w:r>
    </w:p>
    <w:p w14:paraId="27978EAF" w14:textId="78686616" w:rsidR="008F556C" w:rsidRPr="00A86C7C" w:rsidRDefault="00882091" w:rsidP="008F556C">
      <w:pPr>
        <w:spacing w:after="0" w:line="240" w:lineRule="auto"/>
        <w:rPr>
          <w:rFonts w:cstheme="minorHAnsi"/>
          <w:lang w:val="en-GB"/>
        </w:rPr>
      </w:pPr>
      <w:r>
        <w:rPr>
          <w:rFonts w:cstheme="minorHAnsi"/>
          <w:lang w:val="en-GB"/>
        </w:rPr>
        <w:t>The vision for the GDS</w:t>
      </w:r>
      <w:r w:rsidRPr="009C6A0D">
        <w:rPr>
          <w:rFonts w:cstheme="minorHAnsi"/>
          <w:lang w:val="en-GB"/>
        </w:rPr>
        <w:t xml:space="preserve"> </w:t>
      </w:r>
      <w:r>
        <w:rPr>
          <w:rFonts w:cstheme="minorHAnsi"/>
          <w:lang w:val="en-GB"/>
        </w:rPr>
        <w:t>is ‘</w:t>
      </w:r>
      <w:r w:rsidRPr="009C6A0D">
        <w:rPr>
          <w:rFonts w:cstheme="minorHAnsi"/>
          <w:lang w:val="en-GB"/>
        </w:rPr>
        <w:t>Promoting Equality</w:t>
      </w:r>
      <w:r>
        <w:rPr>
          <w:rFonts w:cstheme="minorHAnsi"/>
          <w:lang w:val="en-GB"/>
        </w:rPr>
        <w:t>’</w:t>
      </w:r>
      <w:r w:rsidRPr="009C6A0D">
        <w:rPr>
          <w:rFonts w:cstheme="minorHAnsi"/>
          <w:lang w:val="en-GB"/>
        </w:rPr>
        <w:t xml:space="preserve">, including fighting against stigmatisation and discrimination. </w:t>
      </w:r>
      <w:r>
        <w:rPr>
          <w:rFonts w:cstheme="minorHAnsi"/>
          <w:lang w:val="en-GB"/>
        </w:rPr>
        <w:t>T</w:t>
      </w:r>
      <w:r w:rsidRPr="009C6A0D">
        <w:rPr>
          <w:rFonts w:cstheme="minorHAnsi"/>
          <w:lang w:val="en-GB"/>
        </w:rPr>
        <w:t>he first overarching theme of the Summit</w:t>
      </w:r>
      <w:r>
        <w:rPr>
          <w:rFonts w:cstheme="minorHAnsi"/>
          <w:lang w:val="en-GB"/>
        </w:rPr>
        <w:t xml:space="preserve"> is</w:t>
      </w:r>
      <w:r w:rsidRPr="009C6A0D">
        <w:rPr>
          <w:rFonts w:cstheme="minorHAnsi"/>
          <w:i/>
          <w:iCs/>
          <w:lang w:val="en-GB"/>
        </w:rPr>
        <w:t xml:space="preserve"> Meaningful engagement</w:t>
      </w:r>
      <w:r>
        <w:rPr>
          <w:rFonts w:cstheme="minorHAnsi"/>
          <w:i/>
          <w:iCs/>
          <w:lang w:val="en-GB"/>
        </w:rPr>
        <w:t xml:space="preserve"> of persons with disabilities through their representative organisations</w:t>
      </w:r>
      <w:r>
        <w:rPr>
          <w:rFonts w:cstheme="minorHAnsi"/>
          <w:lang w:val="en-GB"/>
        </w:rPr>
        <w:t>, as this</w:t>
      </w:r>
      <w:r w:rsidRPr="009C6A0D">
        <w:rPr>
          <w:rFonts w:cstheme="minorHAnsi"/>
          <w:lang w:val="en-GB"/>
        </w:rPr>
        <w:t xml:space="preserve"> is key </w:t>
      </w:r>
      <w:r>
        <w:rPr>
          <w:rFonts w:cstheme="minorHAnsi"/>
          <w:lang w:val="en-GB"/>
        </w:rPr>
        <w:t xml:space="preserve">to fulfilling </w:t>
      </w:r>
      <w:r w:rsidRPr="009C6A0D">
        <w:rPr>
          <w:rFonts w:cstheme="minorHAnsi"/>
          <w:lang w:val="en-GB"/>
        </w:rPr>
        <w:t xml:space="preserve">of </w:t>
      </w:r>
      <w:r>
        <w:rPr>
          <w:rFonts w:cstheme="minorHAnsi"/>
          <w:lang w:val="en-GB"/>
        </w:rPr>
        <w:t xml:space="preserve">the </w:t>
      </w:r>
      <w:r w:rsidRPr="009C6A0D">
        <w:rPr>
          <w:rFonts w:cstheme="minorHAnsi"/>
          <w:lang w:val="en-GB"/>
        </w:rPr>
        <w:t xml:space="preserve">rights </w:t>
      </w:r>
      <w:r>
        <w:rPr>
          <w:rFonts w:cstheme="minorHAnsi"/>
          <w:lang w:val="en-GB"/>
        </w:rPr>
        <w:t xml:space="preserve">of </w:t>
      </w:r>
      <w:r w:rsidRPr="009C6A0D">
        <w:rPr>
          <w:rFonts w:cstheme="minorHAnsi"/>
          <w:lang w:val="en-GB"/>
        </w:rPr>
        <w:t xml:space="preserve">persons with disabilities. Furthermore, </w:t>
      </w:r>
      <w:r>
        <w:rPr>
          <w:rFonts w:cstheme="minorHAnsi"/>
          <w:lang w:val="en-GB"/>
        </w:rPr>
        <w:t xml:space="preserve">as </w:t>
      </w:r>
      <w:r w:rsidRPr="009C6A0D">
        <w:rPr>
          <w:rFonts w:cstheme="minorHAnsi"/>
          <w:lang w:val="en-GB"/>
        </w:rPr>
        <w:t xml:space="preserve">societies and countries </w:t>
      </w:r>
      <w:r>
        <w:rPr>
          <w:rFonts w:cstheme="minorHAnsi"/>
          <w:lang w:val="en-GB"/>
        </w:rPr>
        <w:t xml:space="preserve">recover from COVID-19 and </w:t>
      </w:r>
      <w:r w:rsidRPr="009C6A0D">
        <w:rPr>
          <w:rFonts w:cstheme="minorHAnsi"/>
          <w:lang w:val="en-GB"/>
        </w:rPr>
        <w:t xml:space="preserve">prepare for </w:t>
      </w:r>
      <w:r>
        <w:rPr>
          <w:rFonts w:cstheme="minorHAnsi"/>
          <w:lang w:val="en-GB"/>
        </w:rPr>
        <w:t xml:space="preserve">the next </w:t>
      </w:r>
      <w:r w:rsidRPr="009C6A0D">
        <w:rPr>
          <w:rFonts w:cstheme="minorHAnsi"/>
          <w:lang w:val="en-GB"/>
        </w:rPr>
        <w:t xml:space="preserve">crisis, such as </w:t>
      </w:r>
      <w:r>
        <w:rPr>
          <w:rFonts w:cstheme="minorHAnsi"/>
          <w:lang w:val="en-GB"/>
        </w:rPr>
        <w:t xml:space="preserve">a </w:t>
      </w:r>
      <w:r w:rsidRPr="009C6A0D">
        <w:rPr>
          <w:rFonts w:cstheme="minorHAnsi"/>
          <w:lang w:val="en-GB"/>
        </w:rPr>
        <w:t>climate</w:t>
      </w:r>
      <w:r>
        <w:rPr>
          <w:rFonts w:cstheme="minorHAnsi"/>
          <w:lang w:val="en-GB"/>
        </w:rPr>
        <w:t>-</w:t>
      </w:r>
      <w:r w:rsidRPr="009C6A0D">
        <w:rPr>
          <w:rFonts w:cstheme="minorHAnsi"/>
          <w:lang w:val="en-GB"/>
        </w:rPr>
        <w:t xml:space="preserve">related crisis or </w:t>
      </w:r>
      <w:r>
        <w:rPr>
          <w:rFonts w:cstheme="minorHAnsi"/>
          <w:lang w:val="en-GB"/>
        </w:rPr>
        <w:t>a</w:t>
      </w:r>
      <w:r w:rsidRPr="009C6A0D">
        <w:rPr>
          <w:rFonts w:cstheme="minorHAnsi"/>
          <w:lang w:val="en-GB"/>
        </w:rPr>
        <w:t xml:space="preserve"> </w:t>
      </w:r>
      <w:r>
        <w:rPr>
          <w:rFonts w:cstheme="minorHAnsi"/>
          <w:lang w:val="en-GB"/>
        </w:rPr>
        <w:t xml:space="preserve">new </w:t>
      </w:r>
      <w:r w:rsidRPr="009C6A0D">
        <w:rPr>
          <w:rFonts w:cstheme="minorHAnsi"/>
          <w:lang w:val="en-GB"/>
        </w:rPr>
        <w:t xml:space="preserve">pandemic, </w:t>
      </w:r>
      <w:r>
        <w:rPr>
          <w:rFonts w:cstheme="minorHAnsi"/>
          <w:lang w:val="en-GB"/>
        </w:rPr>
        <w:t xml:space="preserve">they </w:t>
      </w:r>
      <w:r w:rsidRPr="009C6A0D">
        <w:rPr>
          <w:rFonts w:cstheme="minorHAnsi"/>
          <w:lang w:val="en-GB"/>
        </w:rPr>
        <w:t xml:space="preserve">must </w:t>
      </w:r>
      <w:r>
        <w:rPr>
          <w:rFonts w:cstheme="minorHAnsi"/>
          <w:lang w:val="en-GB"/>
        </w:rPr>
        <w:t xml:space="preserve">put in place </w:t>
      </w:r>
      <w:r w:rsidRPr="009C6A0D">
        <w:rPr>
          <w:rFonts w:cstheme="minorHAnsi"/>
          <w:lang w:val="en-GB"/>
        </w:rPr>
        <w:t xml:space="preserve">systems that </w:t>
      </w:r>
      <w:r>
        <w:rPr>
          <w:rFonts w:cstheme="minorHAnsi"/>
          <w:lang w:val="en-GB"/>
        </w:rPr>
        <w:t xml:space="preserve">will </w:t>
      </w:r>
      <w:r w:rsidRPr="009C6A0D">
        <w:rPr>
          <w:rFonts w:cstheme="minorHAnsi"/>
          <w:lang w:val="en-GB"/>
        </w:rPr>
        <w:t xml:space="preserve">ensure inclusion rather than exclusion of persons with disabilities. </w:t>
      </w:r>
      <w:r w:rsidR="008F556C" w:rsidRPr="00A86C7C">
        <w:rPr>
          <w:rFonts w:cstheme="minorHAnsi"/>
          <w:lang w:val="en-GB"/>
        </w:rPr>
        <w:t xml:space="preserve">This will be the topic of the second overarching theme for the Summit </w:t>
      </w:r>
      <w:r w:rsidR="008F556C" w:rsidRPr="00A86C7C">
        <w:rPr>
          <w:rFonts w:cstheme="minorHAnsi"/>
          <w:i/>
          <w:iCs/>
          <w:lang w:val="en-GB"/>
        </w:rPr>
        <w:t>Building back better and more inclusive after COVID-19</w:t>
      </w:r>
      <w:r w:rsidR="008F556C" w:rsidRPr="00A86C7C">
        <w:rPr>
          <w:rFonts w:cstheme="minorHAnsi"/>
          <w:lang w:val="en-GB"/>
        </w:rPr>
        <w:t xml:space="preserve">. </w:t>
      </w:r>
    </w:p>
    <w:p w14:paraId="27978EB0" w14:textId="77777777" w:rsidR="008F556C" w:rsidRPr="00463C9A" w:rsidRDefault="008F556C" w:rsidP="008F556C">
      <w:pPr>
        <w:spacing w:after="0" w:line="240" w:lineRule="auto"/>
        <w:rPr>
          <w:rFonts w:cstheme="minorHAnsi"/>
          <w:lang w:val="en-GB"/>
        </w:rPr>
      </w:pPr>
    </w:p>
    <w:p w14:paraId="27978EB1" w14:textId="49C0A1D7" w:rsidR="008F556C" w:rsidRPr="00A86C7C" w:rsidRDefault="008F556C" w:rsidP="008F556C">
      <w:pPr>
        <w:rPr>
          <w:lang w:val="en-GB"/>
        </w:rPr>
      </w:pPr>
      <w:r w:rsidRPr="00A86C7C">
        <w:rPr>
          <w:lang w:val="en-GB"/>
        </w:rPr>
        <w:t xml:space="preserve">The themes </w:t>
      </w:r>
      <w:r w:rsidR="00882091">
        <w:t>have been</w:t>
      </w:r>
      <w:r w:rsidRPr="00A86C7C">
        <w:rPr>
          <w:lang w:val="en-GB"/>
        </w:rPr>
        <w:t xml:space="preserve"> selected </w:t>
      </w:r>
      <w:proofErr w:type="gramStart"/>
      <w:r w:rsidRPr="00A86C7C">
        <w:rPr>
          <w:lang w:val="en-GB"/>
        </w:rPr>
        <w:t>on the basis of</w:t>
      </w:r>
      <w:proofErr w:type="gramEnd"/>
      <w:r w:rsidRPr="00A86C7C">
        <w:rPr>
          <w:lang w:val="en-GB"/>
        </w:rPr>
        <w:t xml:space="preserve"> input from different stakeholders, as well as an analysis of </w:t>
      </w:r>
      <w:r w:rsidR="00882091">
        <w:t>elements from</w:t>
      </w:r>
      <w:r w:rsidR="00882091" w:rsidRPr="00F9559D">
        <w:t xml:space="preserve"> </w:t>
      </w:r>
      <w:r w:rsidR="00882091">
        <w:t xml:space="preserve">the London Summit (2018) that </w:t>
      </w:r>
      <w:r w:rsidR="00882091" w:rsidRPr="00F9559D">
        <w:t>should be strengthened</w:t>
      </w:r>
      <w:r w:rsidRPr="00A86C7C">
        <w:rPr>
          <w:lang w:val="en-GB"/>
        </w:rPr>
        <w:t>. The selected themes are</w:t>
      </w:r>
      <w:r>
        <w:rPr>
          <w:lang w:val="en-GB"/>
        </w:rPr>
        <w:t>:</w:t>
      </w:r>
      <w:r w:rsidRPr="00A86C7C">
        <w:rPr>
          <w:lang w:val="en-GB"/>
        </w:rPr>
        <w:t xml:space="preserve"> </w:t>
      </w:r>
    </w:p>
    <w:p w14:paraId="27978EB3" w14:textId="77777777" w:rsidR="008F556C" w:rsidRPr="00A86C7C" w:rsidRDefault="008F556C" w:rsidP="008F556C">
      <w:pPr>
        <w:pStyle w:val="ListParagraph"/>
        <w:numPr>
          <w:ilvl w:val="0"/>
          <w:numId w:val="10"/>
        </w:numPr>
        <w:rPr>
          <w:lang w:val="en-GB"/>
        </w:rPr>
      </w:pPr>
      <w:r w:rsidRPr="00A86C7C">
        <w:rPr>
          <w:lang w:val="en-GB"/>
        </w:rPr>
        <w:t xml:space="preserve">strengthening engagement with </w:t>
      </w:r>
      <w:r w:rsidRPr="00A86C7C">
        <w:rPr>
          <w:rFonts w:cstheme="minorHAnsi"/>
          <w:lang w:val="en-GB"/>
        </w:rPr>
        <w:t xml:space="preserve">organisations of persons with disabilities (OPDs) </w:t>
      </w:r>
      <w:proofErr w:type="gramStart"/>
      <w:r w:rsidRPr="00A86C7C">
        <w:rPr>
          <w:rFonts w:cstheme="minorHAnsi"/>
          <w:i/>
          <w:iCs/>
          <w:lang w:val="en-GB"/>
        </w:rPr>
        <w:t>in particular in</w:t>
      </w:r>
      <w:proofErr w:type="gramEnd"/>
      <w:r w:rsidRPr="00A86C7C">
        <w:rPr>
          <w:rFonts w:cstheme="minorHAnsi"/>
          <w:lang w:val="en-GB"/>
        </w:rPr>
        <w:t xml:space="preserve"> the</w:t>
      </w:r>
      <w:r w:rsidRPr="00A86C7C">
        <w:rPr>
          <w:lang w:val="en-GB"/>
        </w:rPr>
        <w:t xml:space="preserve"> Global South</w:t>
      </w:r>
    </w:p>
    <w:p w14:paraId="27978EB4" w14:textId="77777777" w:rsidR="008F556C" w:rsidRPr="00A86C7C" w:rsidRDefault="008F556C" w:rsidP="008F556C">
      <w:pPr>
        <w:pStyle w:val="ListParagraph"/>
        <w:numPr>
          <w:ilvl w:val="0"/>
          <w:numId w:val="10"/>
        </w:numPr>
        <w:rPr>
          <w:lang w:val="en-GB"/>
        </w:rPr>
      </w:pPr>
      <w:r w:rsidRPr="00A86C7C">
        <w:rPr>
          <w:lang w:val="en-GB"/>
        </w:rPr>
        <w:t>inclusive education</w:t>
      </w:r>
    </w:p>
    <w:p w14:paraId="27978EB6" w14:textId="7795BD11" w:rsidR="008F556C" w:rsidRDefault="008F556C" w:rsidP="008F556C">
      <w:pPr>
        <w:pStyle w:val="ListParagraph"/>
        <w:numPr>
          <w:ilvl w:val="0"/>
          <w:numId w:val="10"/>
        </w:numPr>
        <w:rPr>
          <w:lang w:val="en-GB"/>
        </w:rPr>
      </w:pPr>
      <w:r w:rsidRPr="00A86C7C">
        <w:rPr>
          <w:lang w:val="en-GB"/>
        </w:rPr>
        <w:t>inclusive livelihoods</w:t>
      </w:r>
      <w:r w:rsidRPr="00A86C7C">
        <w:rPr>
          <w:color w:val="FF0000"/>
          <w:lang w:val="en-GB"/>
        </w:rPr>
        <w:t xml:space="preserve"> </w:t>
      </w:r>
      <w:r w:rsidRPr="00A86C7C">
        <w:rPr>
          <w:lang w:val="en-GB"/>
        </w:rPr>
        <w:t>and social protection</w:t>
      </w:r>
    </w:p>
    <w:p w14:paraId="46831B3A" w14:textId="5F688FC0" w:rsidR="00E3799C" w:rsidRPr="00E3799C" w:rsidRDefault="00E3799C" w:rsidP="00E3799C">
      <w:pPr>
        <w:pStyle w:val="ListParagraph"/>
        <w:numPr>
          <w:ilvl w:val="0"/>
          <w:numId w:val="10"/>
        </w:numPr>
        <w:rPr>
          <w:lang w:val="en-GB"/>
        </w:rPr>
      </w:pPr>
      <w:r w:rsidRPr="00A86C7C">
        <w:rPr>
          <w:lang w:val="en-GB"/>
        </w:rPr>
        <w:t>inclusive health</w:t>
      </w:r>
    </w:p>
    <w:p w14:paraId="0F3C1F2E" w14:textId="77777777" w:rsidR="00E3799C" w:rsidRDefault="00E3799C" w:rsidP="00E3799C">
      <w:pPr>
        <w:pStyle w:val="ListParagraph"/>
        <w:numPr>
          <w:ilvl w:val="0"/>
          <w:numId w:val="10"/>
        </w:numPr>
      </w:pPr>
      <w:r w:rsidRPr="00A86C7C">
        <w:rPr>
          <w:lang w:val="en-GB"/>
        </w:rPr>
        <w:t xml:space="preserve">inclusion in </w:t>
      </w:r>
      <w:r>
        <w:t xml:space="preserve">situations of conflict and crisis, including from climate change </w:t>
      </w:r>
    </w:p>
    <w:p w14:paraId="403D6AEF" w14:textId="77777777" w:rsidR="00E3799C" w:rsidRPr="00A86C7C" w:rsidRDefault="00E3799C" w:rsidP="00E3799C">
      <w:pPr>
        <w:pStyle w:val="ListParagraph"/>
        <w:rPr>
          <w:lang w:val="en-GB"/>
        </w:rPr>
      </w:pPr>
    </w:p>
    <w:p w14:paraId="27978EB7" w14:textId="43CA81CB" w:rsidR="008F556C" w:rsidRDefault="008F556C" w:rsidP="008F556C">
      <w:r w:rsidRPr="00A86C7C">
        <w:rPr>
          <w:lang w:val="en-GB"/>
        </w:rPr>
        <w:t>Gender is a cross-cutting theme</w:t>
      </w:r>
      <w:r>
        <w:t xml:space="preserve">. </w:t>
      </w:r>
    </w:p>
    <w:p w14:paraId="27978EB8" w14:textId="2D3DA914" w:rsidR="008F556C" w:rsidRDefault="008F556C" w:rsidP="008F556C">
      <w:pPr>
        <w:rPr>
          <w:lang w:val="en-GB"/>
        </w:rPr>
      </w:pPr>
      <w:r w:rsidRPr="00A86C7C">
        <w:rPr>
          <w:lang w:val="en-GB"/>
        </w:rPr>
        <w:t xml:space="preserve">The suggested </w:t>
      </w:r>
      <w:r w:rsidRPr="00A86C7C">
        <w:rPr>
          <w:i/>
          <w:lang w:val="en-GB"/>
        </w:rPr>
        <w:t>commitments</w:t>
      </w:r>
      <w:r w:rsidRPr="00A86C7C">
        <w:rPr>
          <w:lang w:val="en-GB"/>
        </w:rPr>
        <w:t xml:space="preserve"> were developed in consultation with the Global </w:t>
      </w:r>
      <w:r w:rsidRPr="00D53ACA">
        <w:rPr>
          <w:lang w:val="en-GB"/>
        </w:rPr>
        <w:t>Action on Disabili</w:t>
      </w:r>
      <w:r w:rsidRPr="00463C9A">
        <w:rPr>
          <w:lang w:val="en-GB"/>
        </w:rPr>
        <w:t xml:space="preserve">ty network, disability experts including Organisations of Persons with Disabilities, and are </w:t>
      </w:r>
      <w:r w:rsidRPr="00276C9F">
        <w:rPr>
          <w:lang w:val="en-GB"/>
        </w:rPr>
        <w:t xml:space="preserve">meant to inform, </w:t>
      </w:r>
      <w:proofErr w:type="gramStart"/>
      <w:r w:rsidRPr="00276C9F">
        <w:rPr>
          <w:lang w:val="en-GB"/>
        </w:rPr>
        <w:t>inspire</w:t>
      </w:r>
      <w:proofErr w:type="gramEnd"/>
      <w:r w:rsidRPr="00276C9F">
        <w:rPr>
          <w:lang w:val="en-GB"/>
        </w:rPr>
        <w:t xml:space="preserve"> and incentivi</w:t>
      </w:r>
      <w:r w:rsidRPr="00A86C7C">
        <w:rPr>
          <w:lang w:val="en-GB"/>
        </w:rPr>
        <w:t xml:space="preserve">se ambitious commitments contributing to a successful GDS. The suggested commitments range from overarching commitments to specific thematic </w:t>
      </w:r>
      <w:proofErr w:type="gramStart"/>
      <w:r w:rsidRPr="00A86C7C">
        <w:rPr>
          <w:lang w:val="en-GB"/>
        </w:rPr>
        <w:t>commitments, and</w:t>
      </w:r>
      <w:proofErr w:type="gramEnd"/>
      <w:r w:rsidRPr="00A86C7C">
        <w:rPr>
          <w:lang w:val="en-GB"/>
        </w:rPr>
        <w:t xml:space="preserve"> were developed on the basis of broad consultations with </w:t>
      </w:r>
      <w:r w:rsidR="00882091">
        <w:rPr>
          <w:lang w:val="en-GB"/>
        </w:rPr>
        <w:t>various</w:t>
      </w:r>
      <w:r>
        <w:rPr>
          <w:lang w:val="en-GB"/>
        </w:rPr>
        <w:t xml:space="preserve"> </w:t>
      </w:r>
      <w:r w:rsidRPr="00A86C7C">
        <w:rPr>
          <w:lang w:val="en-GB"/>
        </w:rPr>
        <w:t xml:space="preserve">stakeholders. The menu is </w:t>
      </w:r>
      <w:proofErr w:type="gramStart"/>
      <w:r w:rsidRPr="00A86C7C">
        <w:rPr>
          <w:lang w:val="en-GB"/>
        </w:rPr>
        <w:t>comprehensive, but</w:t>
      </w:r>
      <w:proofErr w:type="gramEnd"/>
      <w:r w:rsidRPr="00A86C7C">
        <w:rPr>
          <w:lang w:val="en-GB"/>
        </w:rPr>
        <w:t xml:space="preserve"> </w:t>
      </w:r>
      <w:r w:rsidR="00882091">
        <w:rPr>
          <w:lang w:val="en-GB"/>
        </w:rPr>
        <w:t>has been somewhat condensed and is therefore not exhaustive</w:t>
      </w:r>
      <w:r w:rsidRPr="00A86C7C">
        <w:rPr>
          <w:lang w:val="en-GB"/>
        </w:rPr>
        <w:t>.</w:t>
      </w:r>
      <w:r>
        <w:rPr>
          <w:lang w:val="en-GB"/>
        </w:rPr>
        <w:t xml:space="preserve"> </w:t>
      </w:r>
      <w:r w:rsidRPr="00A86C7C">
        <w:rPr>
          <w:lang w:val="en-GB"/>
        </w:rPr>
        <w:t xml:space="preserve">Each commitment is accompanied by an explanatory text of proposed actions. Please note that you do not have to carry out all suggested activities/actions.    </w:t>
      </w:r>
      <w:r w:rsidRPr="00A86C7C">
        <w:rPr>
          <w:lang w:val="en-GB"/>
        </w:rPr>
        <w:br/>
      </w:r>
      <w:r w:rsidRPr="00A86C7C">
        <w:rPr>
          <w:lang w:val="en-GB"/>
        </w:rPr>
        <w:br/>
      </w:r>
      <w:r w:rsidRPr="00A86C7C">
        <w:rPr>
          <w:lang w:val="en-GB"/>
        </w:rPr>
        <w:lastRenderedPageBreak/>
        <w:t xml:space="preserve">Stakeholders </w:t>
      </w:r>
      <w:r w:rsidRPr="00B54A45">
        <w:rPr>
          <w:lang w:val="en-GB"/>
        </w:rPr>
        <w:t>are invited to register commitments</w:t>
      </w:r>
      <w:r>
        <w:rPr>
          <w:lang w:val="en-GB"/>
        </w:rPr>
        <w:t xml:space="preserve"> by selecting from the menu</w:t>
      </w:r>
      <w:r w:rsidRPr="00B54A45">
        <w:rPr>
          <w:lang w:val="en-GB"/>
        </w:rPr>
        <w:t xml:space="preserve">. If </w:t>
      </w:r>
      <w:r>
        <w:rPr>
          <w:lang w:val="en-GB"/>
        </w:rPr>
        <w:t>what you wish to commit to is not adequately reflected in the menu</w:t>
      </w:r>
      <w:r w:rsidRPr="00B54A45">
        <w:rPr>
          <w:lang w:val="en-GB"/>
        </w:rPr>
        <w:t>, you may register your own commitment(s) by choosing “other” and fill</w:t>
      </w:r>
      <w:r>
        <w:rPr>
          <w:lang w:val="en-GB"/>
        </w:rPr>
        <w:t>ing</w:t>
      </w:r>
      <w:r w:rsidRPr="00B54A45">
        <w:rPr>
          <w:lang w:val="en-GB"/>
        </w:rPr>
        <w:t xml:space="preserve"> </w:t>
      </w:r>
      <w:r w:rsidR="00882091">
        <w:rPr>
          <w:lang w:val="en-GB"/>
        </w:rPr>
        <w:t>in</w:t>
      </w:r>
      <w:r w:rsidRPr="00B54A45">
        <w:rPr>
          <w:lang w:val="en-GB"/>
        </w:rPr>
        <w:t xml:space="preserve"> the form. It is also </w:t>
      </w:r>
      <w:r>
        <w:rPr>
          <w:lang w:val="en-GB"/>
        </w:rPr>
        <w:t>possible</w:t>
      </w:r>
      <w:r w:rsidRPr="00B54A45">
        <w:rPr>
          <w:lang w:val="en-GB"/>
        </w:rPr>
        <w:t xml:space="preserve"> to update commitments made in 2018 by selecting “Update Existing Commitment”. </w:t>
      </w:r>
    </w:p>
    <w:p w14:paraId="27978EB9" w14:textId="77777777" w:rsidR="008F556C" w:rsidRPr="00276C9F" w:rsidRDefault="008F556C" w:rsidP="008F556C">
      <w:pPr>
        <w:rPr>
          <w:i/>
          <w:iCs/>
        </w:rPr>
      </w:pPr>
      <w:r w:rsidRPr="00276C9F">
        <w:rPr>
          <w:lang w:val="en-GB"/>
        </w:rPr>
        <w:t xml:space="preserve">Thank you for contributing with concrete political commitments that will bring about </w:t>
      </w:r>
      <w:r>
        <w:rPr>
          <w:i/>
          <w:iCs/>
        </w:rPr>
        <w:t>l</w:t>
      </w:r>
      <w:r w:rsidRPr="00276C9F">
        <w:rPr>
          <w:i/>
          <w:iCs/>
        </w:rPr>
        <w:t xml:space="preserve">asting </w:t>
      </w:r>
      <w:r>
        <w:rPr>
          <w:i/>
          <w:iCs/>
        </w:rPr>
        <w:t>c</w:t>
      </w:r>
      <w:r w:rsidRPr="00276C9F">
        <w:rPr>
          <w:i/>
          <w:iCs/>
        </w:rPr>
        <w:t xml:space="preserve">hange for </w:t>
      </w:r>
      <w:r>
        <w:rPr>
          <w:i/>
          <w:iCs/>
        </w:rPr>
        <w:t>p</w:t>
      </w:r>
      <w:r w:rsidRPr="00276C9F">
        <w:rPr>
          <w:i/>
          <w:iCs/>
        </w:rPr>
        <w:t xml:space="preserve">ersons with </w:t>
      </w:r>
      <w:r>
        <w:rPr>
          <w:i/>
          <w:iCs/>
        </w:rPr>
        <w:t>d</w:t>
      </w:r>
      <w:r w:rsidRPr="00276C9F">
        <w:rPr>
          <w:i/>
          <w:iCs/>
        </w:rPr>
        <w:t xml:space="preserve">isabilities through </w:t>
      </w:r>
      <w:r>
        <w:rPr>
          <w:i/>
          <w:iCs/>
        </w:rPr>
        <w:t>j</w:t>
      </w:r>
      <w:r w:rsidRPr="00276C9F">
        <w:rPr>
          <w:i/>
          <w:iCs/>
        </w:rPr>
        <w:t xml:space="preserve">oint </w:t>
      </w:r>
      <w:r>
        <w:rPr>
          <w:i/>
          <w:iCs/>
        </w:rPr>
        <w:t>a</w:t>
      </w:r>
      <w:r w:rsidRPr="00276C9F">
        <w:rPr>
          <w:i/>
          <w:iCs/>
        </w:rPr>
        <w:t>ction</w:t>
      </w:r>
      <w:r>
        <w:rPr>
          <w:i/>
          <w:iCs/>
        </w:rPr>
        <w:t xml:space="preserve"> and promote equality.</w:t>
      </w:r>
    </w:p>
    <w:bookmarkEnd w:id="0"/>
    <w:p w14:paraId="27978EBB" w14:textId="2249D6CF" w:rsidR="008F556C" w:rsidRPr="00C27936" w:rsidRDefault="008F556C" w:rsidP="00C27936">
      <w:pPr>
        <w:pStyle w:val="Heading1"/>
        <w:rPr>
          <w:b/>
          <w:bCs/>
          <w:lang w:val="en-GB"/>
        </w:rPr>
      </w:pPr>
      <w:r w:rsidRPr="00C27936">
        <w:rPr>
          <w:b/>
          <w:bCs/>
          <w:lang w:val="en-GB"/>
        </w:rPr>
        <w:t>OVERARCHING COMMITMENTS</w:t>
      </w:r>
    </w:p>
    <w:p w14:paraId="27978EBC" w14:textId="0C7C3EE9" w:rsidR="008F556C" w:rsidRPr="00A86C7C" w:rsidRDefault="008F556C" w:rsidP="008F556C">
      <w:pPr>
        <w:pStyle w:val="ListParagraph"/>
        <w:numPr>
          <w:ilvl w:val="0"/>
          <w:numId w:val="1"/>
        </w:numPr>
        <w:spacing w:after="60"/>
        <w:rPr>
          <w:rFonts w:cstheme="minorHAnsi"/>
          <w:b/>
          <w:bCs/>
          <w:color w:val="000000"/>
          <w:lang w:val="en-GB"/>
        </w:rPr>
      </w:pPr>
      <w:r w:rsidRPr="00463C9A">
        <w:rPr>
          <w:rFonts w:cstheme="minorHAnsi"/>
          <w:b/>
          <w:bCs/>
          <w:color w:val="000000"/>
          <w:lang w:val="en-GB"/>
        </w:rPr>
        <w:t xml:space="preserve">Reduce discrimination and stigmatisation by promoting attitudinal change in communities and </w:t>
      </w:r>
      <w:r w:rsidRPr="00276C9F">
        <w:rPr>
          <w:rFonts w:cstheme="minorHAnsi"/>
          <w:b/>
          <w:bCs/>
          <w:color w:val="000000"/>
          <w:lang w:val="en-GB"/>
        </w:rPr>
        <w:t xml:space="preserve">across all development </w:t>
      </w:r>
      <w:proofErr w:type="gramStart"/>
      <w:r w:rsidRPr="00276C9F">
        <w:rPr>
          <w:rFonts w:cstheme="minorHAnsi"/>
          <w:b/>
          <w:bCs/>
          <w:color w:val="000000"/>
          <w:lang w:val="en-GB"/>
        </w:rPr>
        <w:t xml:space="preserve">cooperation, </w:t>
      </w:r>
      <w:r w:rsidR="00882091">
        <w:rPr>
          <w:rFonts w:cstheme="minorHAnsi"/>
          <w:b/>
          <w:bCs/>
          <w:color w:val="000000"/>
          <w:lang w:val="en-GB"/>
        </w:rPr>
        <w:t>and</w:t>
      </w:r>
      <w:proofErr w:type="gramEnd"/>
      <w:r w:rsidR="00882091">
        <w:rPr>
          <w:rFonts w:cstheme="minorHAnsi"/>
          <w:b/>
          <w:bCs/>
          <w:color w:val="000000"/>
          <w:lang w:val="en-GB"/>
        </w:rPr>
        <w:t xml:space="preserve"> </w:t>
      </w:r>
      <w:r w:rsidRPr="00A86C7C">
        <w:rPr>
          <w:rFonts w:cstheme="minorHAnsi"/>
          <w:b/>
          <w:bCs/>
          <w:color w:val="000000"/>
          <w:lang w:val="en-GB"/>
        </w:rPr>
        <w:t xml:space="preserve">addressing </w:t>
      </w:r>
      <w:proofErr w:type="spellStart"/>
      <w:r w:rsidRPr="00A86C7C">
        <w:rPr>
          <w:rFonts w:cstheme="minorHAnsi"/>
          <w:b/>
          <w:bCs/>
          <w:color w:val="000000"/>
          <w:lang w:val="en-GB"/>
        </w:rPr>
        <w:t>intersectionalities</w:t>
      </w:r>
      <w:proofErr w:type="spellEnd"/>
      <w:r w:rsidRPr="00A86C7C">
        <w:rPr>
          <w:rFonts w:cstheme="minorHAnsi"/>
          <w:b/>
          <w:bCs/>
          <w:color w:val="000000"/>
          <w:lang w:val="en-GB"/>
        </w:rPr>
        <w:t xml:space="preserve">. </w:t>
      </w:r>
    </w:p>
    <w:p w14:paraId="27978EBD" w14:textId="77777777" w:rsidR="008F556C" w:rsidRPr="00A86C7C" w:rsidRDefault="008F556C" w:rsidP="008F556C">
      <w:pPr>
        <w:pStyle w:val="ListParagraph"/>
        <w:numPr>
          <w:ilvl w:val="0"/>
          <w:numId w:val="1"/>
        </w:numPr>
        <w:spacing w:after="60"/>
        <w:rPr>
          <w:rFonts w:cstheme="minorHAnsi"/>
          <w:b/>
          <w:bCs/>
          <w:color w:val="000000"/>
          <w:lang w:val="en-GB"/>
        </w:rPr>
      </w:pPr>
      <w:r w:rsidRPr="00A86C7C">
        <w:rPr>
          <w:rFonts w:cstheme="minorHAnsi"/>
          <w:b/>
          <w:bCs/>
          <w:color w:val="000000"/>
          <w:lang w:val="en-GB"/>
        </w:rPr>
        <w:t xml:space="preserve">Disaggregate data by disability, gender and age in data collection and statistics. </w:t>
      </w:r>
    </w:p>
    <w:p w14:paraId="27978EBE" w14:textId="77777777" w:rsidR="008F556C" w:rsidRPr="00A86C7C" w:rsidRDefault="008F556C" w:rsidP="008F556C">
      <w:pPr>
        <w:pStyle w:val="ListParagraph"/>
        <w:numPr>
          <w:ilvl w:val="0"/>
          <w:numId w:val="1"/>
        </w:numPr>
        <w:spacing w:after="60"/>
        <w:rPr>
          <w:rFonts w:cstheme="minorHAnsi"/>
          <w:b/>
          <w:bCs/>
          <w:color w:val="000000"/>
          <w:lang w:val="en-GB"/>
        </w:rPr>
      </w:pPr>
      <w:r w:rsidRPr="00A86C7C">
        <w:rPr>
          <w:rFonts w:cstheme="minorHAnsi"/>
          <w:b/>
          <w:bCs/>
          <w:color w:val="000000"/>
          <w:lang w:val="en-GB"/>
        </w:rPr>
        <w:t>Commit to tracking expenditure and efforts for inclusion in</w:t>
      </w:r>
      <w:r>
        <w:rPr>
          <w:rFonts w:cstheme="minorHAnsi"/>
          <w:b/>
          <w:bCs/>
          <w:color w:val="000000"/>
          <w:lang w:val="en-GB"/>
        </w:rPr>
        <w:t xml:space="preserve"> national accounting and</w:t>
      </w:r>
      <w:r w:rsidRPr="00A86C7C">
        <w:rPr>
          <w:rFonts w:cstheme="minorHAnsi"/>
          <w:b/>
          <w:bCs/>
          <w:color w:val="000000"/>
          <w:lang w:val="en-GB"/>
        </w:rPr>
        <w:t xml:space="preserve"> development cooperation. </w:t>
      </w:r>
    </w:p>
    <w:p w14:paraId="27978EBF" w14:textId="15862B04" w:rsidR="008F556C" w:rsidRPr="00D53ACA" w:rsidRDefault="008F556C" w:rsidP="008F556C">
      <w:pPr>
        <w:pStyle w:val="ListParagraph"/>
        <w:numPr>
          <w:ilvl w:val="0"/>
          <w:numId w:val="1"/>
        </w:numPr>
        <w:spacing w:after="0" w:line="240" w:lineRule="auto"/>
        <w:rPr>
          <w:b/>
          <w:bCs/>
          <w:lang w:val="en-GB"/>
        </w:rPr>
      </w:pPr>
      <w:r w:rsidRPr="00A86C7C">
        <w:rPr>
          <w:b/>
          <w:bCs/>
          <w:lang w:val="en-GB"/>
        </w:rPr>
        <w:t xml:space="preserve">Increase </w:t>
      </w:r>
      <w:r w:rsidRPr="00B54A45">
        <w:rPr>
          <w:rFonts w:ascii="Calibri" w:eastAsia="Times New Roman" w:hAnsi="Calibri" w:cs="Calibri"/>
          <w:b/>
          <w:bCs/>
          <w:lang w:val="en-GB" w:eastAsia="nb-NO"/>
        </w:rPr>
        <w:t xml:space="preserve">consultation and meaningful participation </w:t>
      </w:r>
      <w:r w:rsidRPr="00A86C7C">
        <w:rPr>
          <w:b/>
          <w:bCs/>
          <w:lang w:val="en-GB"/>
        </w:rPr>
        <w:t xml:space="preserve">of persons with disabilities and organisations of persons with disabilities in </w:t>
      </w:r>
      <w:r w:rsidR="00882091">
        <w:rPr>
          <w:b/>
          <w:bCs/>
          <w:lang w:val="en-GB"/>
        </w:rPr>
        <w:t xml:space="preserve">the </w:t>
      </w:r>
      <w:r w:rsidRPr="00A86C7C">
        <w:rPr>
          <w:b/>
          <w:bCs/>
          <w:lang w:val="en-GB"/>
        </w:rPr>
        <w:t>design, implementation, monitoring and e</w:t>
      </w:r>
      <w:r w:rsidRPr="00463C9A">
        <w:rPr>
          <w:b/>
          <w:bCs/>
          <w:lang w:val="en-GB"/>
        </w:rPr>
        <w:t xml:space="preserve">valuation of national policies and systems, and in </w:t>
      </w:r>
      <w:r>
        <w:rPr>
          <w:b/>
          <w:bCs/>
          <w:lang w:val="en-GB"/>
        </w:rPr>
        <w:t>international</w:t>
      </w:r>
      <w:r w:rsidRPr="00D53ACA">
        <w:rPr>
          <w:b/>
          <w:bCs/>
          <w:lang w:val="en-GB"/>
        </w:rPr>
        <w:t xml:space="preserve"> cooperation.</w:t>
      </w:r>
    </w:p>
    <w:p w14:paraId="27978EC0" w14:textId="77777777" w:rsidR="008F556C" w:rsidRPr="00A86C7C" w:rsidRDefault="008F556C" w:rsidP="008F556C">
      <w:pPr>
        <w:pStyle w:val="ListParagraph"/>
        <w:numPr>
          <w:ilvl w:val="0"/>
          <w:numId w:val="1"/>
        </w:numPr>
        <w:spacing w:after="60"/>
        <w:rPr>
          <w:rFonts w:cstheme="minorHAnsi"/>
          <w:b/>
          <w:bCs/>
          <w:color w:val="000000"/>
          <w:lang w:val="en-GB"/>
        </w:rPr>
      </w:pPr>
      <w:r w:rsidRPr="00463C9A">
        <w:rPr>
          <w:rFonts w:cstheme="minorHAnsi"/>
          <w:b/>
          <w:bCs/>
          <w:color w:val="000000"/>
          <w:lang w:val="en-GB"/>
        </w:rPr>
        <w:t xml:space="preserve">Support efforts to align existing legislation with the Convention on the Rights of Persons with Disabilities (CRPD), using the participatory approach of law reforms as required by </w:t>
      </w:r>
      <w:r w:rsidRPr="00A86C7C">
        <w:rPr>
          <w:rFonts w:cstheme="minorHAnsi"/>
          <w:b/>
          <w:bCs/>
          <w:color w:val="000000"/>
          <w:lang w:val="en-GB"/>
        </w:rPr>
        <w:t xml:space="preserve">the CRPD. </w:t>
      </w:r>
    </w:p>
    <w:p w14:paraId="27978EC1" w14:textId="77777777" w:rsidR="008F556C" w:rsidRPr="00A86C7C" w:rsidRDefault="008F556C" w:rsidP="008F556C">
      <w:pPr>
        <w:pStyle w:val="ListParagraph"/>
        <w:numPr>
          <w:ilvl w:val="0"/>
          <w:numId w:val="1"/>
        </w:numPr>
        <w:spacing w:after="0"/>
        <w:rPr>
          <w:rFonts w:cstheme="minorHAnsi"/>
          <w:b/>
          <w:bCs/>
          <w:color w:val="000000"/>
          <w:lang w:val="en-GB"/>
        </w:rPr>
      </w:pPr>
      <w:r w:rsidRPr="00A86C7C">
        <w:rPr>
          <w:rFonts w:cstheme="minorHAnsi"/>
          <w:b/>
          <w:bCs/>
          <w:color w:val="000000"/>
          <w:lang w:val="en-GB"/>
        </w:rPr>
        <w:t xml:space="preserve">Promote accessible information and access to democratic processes and </w:t>
      </w:r>
      <w:proofErr w:type="gramStart"/>
      <w:r w:rsidRPr="00A86C7C">
        <w:rPr>
          <w:rFonts w:cstheme="minorHAnsi"/>
          <w:b/>
          <w:bCs/>
          <w:color w:val="000000"/>
          <w:lang w:val="en-GB"/>
        </w:rPr>
        <w:t>elections, and</w:t>
      </w:r>
      <w:proofErr w:type="gramEnd"/>
      <w:r w:rsidRPr="00A86C7C">
        <w:rPr>
          <w:rFonts w:cstheme="minorHAnsi"/>
          <w:b/>
          <w:bCs/>
          <w:color w:val="000000"/>
          <w:lang w:val="en-GB"/>
        </w:rPr>
        <w:t xml:space="preserve"> promote inclusion and diversity in political representation.</w:t>
      </w:r>
    </w:p>
    <w:p w14:paraId="27978EC2" w14:textId="77777777" w:rsidR="008F556C" w:rsidRPr="00A86C7C" w:rsidRDefault="008F556C" w:rsidP="008F556C">
      <w:pPr>
        <w:spacing w:after="0"/>
        <w:ind w:left="360"/>
        <w:rPr>
          <w:rFonts w:cstheme="minorHAnsi"/>
          <w:color w:val="000000"/>
          <w:u w:val="single"/>
          <w:lang w:val="en-GB"/>
        </w:rPr>
      </w:pPr>
      <w:bookmarkStart w:id="3" w:name="_Hlk87386330"/>
      <w:r w:rsidRPr="00A86C7C">
        <w:rPr>
          <w:rFonts w:cstheme="minorHAnsi"/>
          <w:color w:val="000000"/>
          <w:u w:val="single"/>
          <w:lang w:val="en-GB"/>
        </w:rPr>
        <w:t>Assistive technology:</w:t>
      </w:r>
    </w:p>
    <w:p w14:paraId="27978EC3" w14:textId="77777777" w:rsidR="008F556C" w:rsidRPr="00A86C7C" w:rsidRDefault="008F556C" w:rsidP="008F556C">
      <w:pPr>
        <w:pStyle w:val="ListParagraph"/>
        <w:numPr>
          <w:ilvl w:val="0"/>
          <w:numId w:val="1"/>
        </w:numPr>
        <w:spacing w:after="0"/>
        <w:rPr>
          <w:rFonts w:cstheme="minorHAnsi"/>
          <w:b/>
          <w:bCs/>
          <w:color w:val="000000"/>
          <w:u w:val="single"/>
          <w:lang w:val="en-GB"/>
        </w:rPr>
      </w:pPr>
      <w:r w:rsidRPr="00A86C7C">
        <w:rPr>
          <w:rFonts w:cstheme="minorHAnsi"/>
          <w:b/>
          <w:bCs/>
          <w:color w:val="000000"/>
          <w:u w:val="single"/>
          <w:lang w:val="en-GB"/>
        </w:rPr>
        <w:t>Support, develop and implement programmes on assistive technology</w:t>
      </w:r>
    </w:p>
    <w:p w14:paraId="27978EC4" w14:textId="77777777" w:rsidR="008F556C" w:rsidRPr="00A86C7C" w:rsidRDefault="008F556C" w:rsidP="008F556C">
      <w:pPr>
        <w:pStyle w:val="gmail-m-3040974659096003782msolistparagraph"/>
        <w:spacing w:before="0" w:beforeAutospacing="0" w:after="0" w:afterAutospacing="0"/>
        <w:ind w:left="720"/>
        <w:rPr>
          <w:rFonts w:asciiTheme="minorHAnsi" w:hAnsiTheme="minorHAnsi" w:cstheme="minorHAnsi"/>
          <w:i/>
          <w:iCs/>
          <w:color w:val="000000"/>
        </w:rPr>
      </w:pPr>
      <w:r w:rsidRPr="00A86C7C">
        <w:rPr>
          <w:rFonts w:asciiTheme="minorHAnsi" w:hAnsiTheme="minorHAnsi" w:cstheme="minorHAnsi"/>
          <w:i/>
          <w:iCs/>
        </w:rPr>
        <w:t xml:space="preserve">Governments </w:t>
      </w:r>
      <w:r w:rsidRPr="00A86C7C">
        <w:rPr>
          <w:rFonts w:asciiTheme="minorHAnsi" w:hAnsiTheme="minorHAnsi" w:cstheme="minorHAnsi"/>
          <w:i/>
          <w:iCs/>
          <w:color w:val="000000"/>
        </w:rPr>
        <w:t xml:space="preserve">develop and implement integrated (with health and other sectors) national programmes on Assistive Technology. </w:t>
      </w:r>
      <w:r w:rsidRPr="00A86C7C">
        <w:rPr>
          <w:rFonts w:asciiTheme="minorHAnsi" w:hAnsiTheme="minorHAnsi" w:cstheme="minorHAnsi"/>
          <w:i/>
          <w:iCs/>
        </w:rPr>
        <w:t xml:space="preserve">Donors </w:t>
      </w:r>
      <w:r w:rsidRPr="00A86C7C">
        <w:rPr>
          <w:rFonts w:asciiTheme="minorHAnsi" w:hAnsiTheme="minorHAnsi" w:cstheme="minorHAnsi"/>
          <w:i/>
          <w:iCs/>
          <w:color w:val="000000"/>
          <w:shd w:val="clear" w:color="auto" w:fill="FFFFFF"/>
        </w:rPr>
        <w:t>support Assistive Technology (AT) by i</w:t>
      </w:r>
      <w:r w:rsidRPr="00A86C7C">
        <w:rPr>
          <w:rFonts w:asciiTheme="minorHAnsi" w:hAnsiTheme="minorHAnsi" w:cstheme="minorHAnsi"/>
          <w:i/>
          <w:iCs/>
          <w:color w:val="000000"/>
        </w:rPr>
        <w:t xml:space="preserve">ncluding AT-focused activities and initiatives into their development cooperation strategies and humanitarian strategies. Private sector develops business models and product design adaptations that create win-win situations for business and AT users. Civil society supports the </w:t>
      </w:r>
      <w:r w:rsidRPr="00026742">
        <w:rPr>
          <w:rFonts w:asciiTheme="minorHAnsi" w:hAnsiTheme="minorHAnsi" w:cstheme="minorHAnsi"/>
          <w:i/>
          <w:iCs/>
          <w:color w:val="000000"/>
        </w:rPr>
        <w:t>provision</w:t>
      </w:r>
      <w:r w:rsidRPr="00A86C7C">
        <w:rPr>
          <w:rFonts w:asciiTheme="minorHAnsi" w:hAnsiTheme="minorHAnsi" w:cstheme="minorHAnsi"/>
          <w:i/>
          <w:iCs/>
          <w:color w:val="000000"/>
        </w:rPr>
        <w:t xml:space="preserve"> and effective use of AT.</w:t>
      </w:r>
    </w:p>
    <w:p w14:paraId="27978EC5" w14:textId="77777777" w:rsidR="008F556C" w:rsidRPr="00A86C7C" w:rsidRDefault="008F556C" w:rsidP="008F556C">
      <w:pPr>
        <w:spacing w:after="0"/>
        <w:ind w:firstLine="360"/>
        <w:rPr>
          <w:rFonts w:cstheme="minorHAnsi"/>
          <w:color w:val="000000"/>
          <w:u w:val="single"/>
          <w:lang w:val="en-GB"/>
        </w:rPr>
      </w:pPr>
      <w:bookmarkStart w:id="4" w:name="_Hlk87388993"/>
      <w:bookmarkEnd w:id="3"/>
      <w:r w:rsidRPr="00A86C7C">
        <w:rPr>
          <w:rFonts w:cstheme="minorHAnsi"/>
          <w:color w:val="000000" w:themeColor="text1"/>
          <w:u w:val="single"/>
          <w:lang w:val="en-GB"/>
        </w:rPr>
        <w:t>Community Inclusion</w:t>
      </w:r>
    </w:p>
    <w:p w14:paraId="27978EC6" w14:textId="76D8AD5A" w:rsidR="008F556C" w:rsidRPr="00A86C7C" w:rsidRDefault="008F556C" w:rsidP="008F556C">
      <w:pPr>
        <w:pStyle w:val="ListParagraph"/>
        <w:numPr>
          <w:ilvl w:val="0"/>
          <w:numId w:val="1"/>
        </w:numPr>
        <w:rPr>
          <w:rFonts w:cstheme="minorHAnsi"/>
          <w:b/>
          <w:bCs/>
          <w:lang w:val="en-GB"/>
        </w:rPr>
      </w:pPr>
      <w:r w:rsidRPr="00A86C7C">
        <w:rPr>
          <w:rFonts w:cstheme="minorHAnsi"/>
          <w:b/>
          <w:bCs/>
          <w:lang w:val="en-GB"/>
        </w:rPr>
        <w:t xml:space="preserve">Develop cross sectoral policies and </w:t>
      </w:r>
      <w:r w:rsidR="00882091">
        <w:rPr>
          <w:rFonts w:cstheme="minorHAnsi"/>
          <w:b/>
          <w:bCs/>
          <w:lang w:val="en-GB"/>
        </w:rPr>
        <w:t>design</w:t>
      </w:r>
      <w:r w:rsidRPr="00A86C7C">
        <w:rPr>
          <w:rFonts w:cstheme="minorHAnsi"/>
          <w:b/>
          <w:bCs/>
          <w:lang w:val="en-GB"/>
        </w:rPr>
        <w:t xml:space="preserve"> action plans in partnership with the </w:t>
      </w:r>
      <w:r w:rsidR="00882091">
        <w:rPr>
          <w:rFonts w:cstheme="minorHAnsi"/>
          <w:b/>
          <w:bCs/>
          <w:lang w:val="en-GB"/>
        </w:rPr>
        <w:t>full range</w:t>
      </w:r>
      <w:r w:rsidRPr="00A86C7C">
        <w:rPr>
          <w:rFonts w:cstheme="minorHAnsi"/>
          <w:b/>
          <w:bCs/>
          <w:lang w:val="en-GB"/>
        </w:rPr>
        <w:t xml:space="preserve"> of stakeholders and communities to </w:t>
      </w:r>
      <w:r w:rsidR="00882091">
        <w:rPr>
          <w:rFonts w:cstheme="minorHAnsi"/>
          <w:b/>
          <w:bCs/>
          <w:lang w:val="en-GB"/>
        </w:rPr>
        <w:t xml:space="preserve">facilitate </w:t>
      </w:r>
      <w:r w:rsidRPr="00A86C7C">
        <w:rPr>
          <w:rFonts w:cstheme="minorHAnsi"/>
          <w:b/>
          <w:bCs/>
          <w:lang w:val="en-GB"/>
        </w:rPr>
        <w:t xml:space="preserve">the meaningful inclusion of all children and adults with disabilities, with a special focus on gender equality. </w:t>
      </w:r>
    </w:p>
    <w:p w14:paraId="27978EC7" w14:textId="717F43C3" w:rsidR="008F556C" w:rsidRPr="00A86C7C" w:rsidRDefault="008F556C" w:rsidP="008F556C">
      <w:pPr>
        <w:pStyle w:val="ListParagraph"/>
        <w:numPr>
          <w:ilvl w:val="0"/>
          <w:numId w:val="1"/>
        </w:numPr>
        <w:rPr>
          <w:rFonts w:cstheme="minorHAnsi"/>
          <w:b/>
          <w:bCs/>
          <w:lang w:val="en-GB"/>
        </w:rPr>
      </w:pPr>
      <w:r w:rsidRPr="00A86C7C">
        <w:rPr>
          <w:rFonts w:cstheme="minorHAnsi"/>
          <w:b/>
          <w:bCs/>
          <w:lang w:val="en-GB"/>
        </w:rPr>
        <w:t xml:space="preserve">Invest in accessible and disability inclusive needs assessment, information management systems, and outreach mechanisms that </w:t>
      </w:r>
      <w:r w:rsidR="00882091">
        <w:rPr>
          <w:rFonts w:cstheme="minorHAnsi"/>
          <w:b/>
          <w:bCs/>
          <w:lang w:val="en-GB"/>
        </w:rPr>
        <w:t>facilitate</w:t>
      </w:r>
      <w:r w:rsidRPr="00A86C7C">
        <w:rPr>
          <w:rFonts w:cstheme="minorHAnsi"/>
          <w:b/>
          <w:bCs/>
          <w:lang w:val="en-GB"/>
        </w:rPr>
        <w:t xml:space="preserve"> coordinated support for community inclusion. </w:t>
      </w:r>
    </w:p>
    <w:p w14:paraId="27978EC8" w14:textId="77777777" w:rsidR="008F556C" w:rsidRPr="00A86C7C" w:rsidRDefault="008F556C" w:rsidP="008F556C">
      <w:pPr>
        <w:pStyle w:val="ListParagraph"/>
        <w:numPr>
          <w:ilvl w:val="0"/>
          <w:numId w:val="1"/>
        </w:numPr>
        <w:rPr>
          <w:rFonts w:cstheme="minorHAnsi"/>
          <w:b/>
          <w:bCs/>
          <w:lang w:val="en-GB"/>
        </w:rPr>
      </w:pPr>
      <w:r w:rsidRPr="00A86C7C">
        <w:rPr>
          <w:rFonts w:cstheme="minorHAnsi"/>
          <w:b/>
          <w:bCs/>
          <w:lang w:val="en-GB"/>
        </w:rPr>
        <w:t>Invest in transforming, developing, or scaling up person-centric and gender responsive community support and care systems that foster choice and autonomy for the diversity of persons with disabilities across the life cycle.</w:t>
      </w:r>
    </w:p>
    <w:p w14:paraId="27978EC9" w14:textId="56BFC5ED" w:rsidR="008F556C" w:rsidRPr="00A86C7C" w:rsidRDefault="008F556C" w:rsidP="008F556C">
      <w:pPr>
        <w:pStyle w:val="ListParagraph"/>
        <w:numPr>
          <w:ilvl w:val="0"/>
          <w:numId w:val="1"/>
        </w:numPr>
        <w:rPr>
          <w:rFonts w:cstheme="minorHAnsi"/>
          <w:b/>
          <w:bCs/>
          <w:lang w:val="en-GB"/>
        </w:rPr>
      </w:pPr>
      <w:r w:rsidRPr="00A86C7C">
        <w:rPr>
          <w:rFonts w:cstheme="minorHAnsi"/>
          <w:b/>
          <w:bCs/>
          <w:lang w:val="en-GB"/>
        </w:rPr>
        <w:t xml:space="preserve">Mobilise resources to ensure that public services are inclusive </w:t>
      </w:r>
      <w:r w:rsidR="006C7691">
        <w:rPr>
          <w:rFonts w:cstheme="minorHAnsi"/>
          <w:b/>
          <w:bCs/>
          <w:lang w:val="en-GB"/>
        </w:rPr>
        <w:t xml:space="preserve">by actively working towards </w:t>
      </w:r>
      <w:r w:rsidRPr="00A86C7C">
        <w:rPr>
          <w:rFonts w:cstheme="minorHAnsi"/>
          <w:b/>
          <w:bCs/>
          <w:lang w:val="en-GB"/>
        </w:rPr>
        <w:t xml:space="preserve">with the aim of removing physical, institutional, and attitudinal barriers. </w:t>
      </w:r>
      <w:bookmarkEnd w:id="4"/>
    </w:p>
    <w:p w14:paraId="27978ECA" w14:textId="77777777" w:rsidR="008F556C" w:rsidRPr="00A86C7C" w:rsidRDefault="008F556C" w:rsidP="008F556C">
      <w:pPr>
        <w:pStyle w:val="ListParagraph"/>
        <w:numPr>
          <w:ilvl w:val="0"/>
          <w:numId w:val="1"/>
        </w:numPr>
        <w:rPr>
          <w:rFonts w:cstheme="minorHAnsi"/>
          <w:b/>
          <w:bCs/>
          <w:lang w:val="en-GB"/>
        </w:rPr>
      </w:pPr>
      <w:r w:rsidRPr="00A86C7C">
        <w:rPr>
          <w:rFonts w:cstheme="minorHAnsi"/>
          <w:b/>
          <w:bCs/>
          <w:lang w:val="en-GB"/>
        </w:rPr>
        <w:t xml:space="preserve">Pursue a progressive shift from segregated institutions towards </w:t>
      </w:r>
      <w:r>
        <w:rPr>
          <w:rFonts w:cstheme="minorHAnsi"/>
          <w:b/>
          <w:bCs/>
          <w:lang w:val="en-GB"/>
        </w:rPr>
        <w:t xml:space="preserve">harmonised and </w:t>
      </w:r>
      <w:r w:rsidRPr="00A86C7C">
        <w:rPr>
          <w:rFonts w:cstheme="minorHAnsi"/>
          <w:b/>
          <w:bCs/>
          <w:lang w:val="en-GB"/>
        </w:rPr>
        <w:t>community-based support.</w:t>
      </w:r>
    </w:p>
    <w:p w14:paraId="18123488" w14:textId="6795A9A4" w:rsidR="00C27936" w:rsidRPr="00C27936" w:rsidRDefault="008F556C" w:rsidP="00C27936">
      <w:pPr>
        <w:pStyle w:val="ListParagraph"/>
        <w:numPr>
          <w:ilvl w:val="0"/>
          <w:numId w:val="1"/>
        </w:numPr>
        <w:rPr>
          <w:rFonts w:cstheme="minorHAnsi"/>
          <w:b/>
          <w:bCs/>
          <w:lang w:val="en-GB"/>
        </w:rPr>
      </w:pPr>
      <w:r w:rsidRPr="00A86C7C">
        <w:rPr>
          <w:rFonts w:cstheme="minorHAnsi"/>
          <w:b/>
          <w:bCs/>
          <w:lang w:val="en-GB"/>
        </w:rPr>
        <w:t>Support multi-stakeholder coordination and efforts to strengthen the knowledge-</w:t>
      </w:r>
      <w:proofErr w:type="gramStart"/>
      <w:r w:rsidRPr="00A86C7C">
        <w:rPr>
          <w:rFonts w:cstheme="minorHAnsi"/>
          <w:b/>
          <w:bCs/>
          <w:lang w:val="en-GB"/>
        </w:rPr>
        <w:t>base</w:t>
      </w:r>
      <w:proofErr w:type="gramEnd"/>
      <w:r w:rsidRPr="00A86C7C">
        <w:rPr>
          <w:rFonts w:cstheme="minorHAnsi"/>
          <w:b/>
          <w:bCs/>
          <w:lang w:val="en-GB"/>
        </w:rPr>
        <w:t xml:space="preserve"> on achieving community-based support in different contexts.</w:t>
      </w:r>
    </w:p>
    <w:bookmarkEnd w:id="1"/>
    <w:bookmarkEnd w:id="2"/>
    <w:p w14:paraId="27978ECC" w14:textId="3967D241" w:rsidR="008F556C" w:rsidRPr="00C27936" w:rsidRDefault="00C27936" w:rsidP="00C27936">
      <w:pPr>
        <w:pStyle w:val="Heading1"/>
        <w:rPr>
          <w:b/>
          <w:bCs/>
          <w:lang w:val="en-GB"/>
        </w:rPr>
      </w:pPr>
      <w:r>
        <w:rPr>
          <w:b/>
          <w:bCs/>
          <w:lang w:val="en-GB"/>
        </w:rPr>
        <w:t>1.</w:t>
      </w:r>
      <w:r w:rsidRPr="00C27936">
        <w:rPr>
          <w:b/>
          <w:bCs/>
          <w:lang w:val="en-GB"/>
        </w:rPr>
        <w:t xml:space="preserve"> </w:t>
      </w:r>
      <w:r w:rsidR="008F556C" w:rsidRPr="00C27936">
        <w:rPr>
          <w:b/>
          <w:bCs/>
          <w:lang w:val="en-GB"/>
        </w:rPr>
        <w:t xml:space="preserve">Commitments to secure and enhance meaningful engagement of Organisations of Persons with Disabilities (OPDs) </w:t>
      </w:r>
    </w:p>
    <w:tbl>
      <w:tblPr>
        <w:tblStyle w:val="TableGrid"/>
        <w:tblW w:w="0" w:type="auto"/>
        <w:tblLook w:val="04A0" w:firstRow="1" w:lastRow="0" w:firstColumn="1" w:lastColumn="0" w:noHBand="0" w:noVBand="1"/>
      </w:tblPr>
      <w:tblGrid>
        <w:gridCol w:w="9016"/>
      </w:tblGrid>
      <w:tr w:rsidR="008F556C" w:rsidRPr="00A86C7C" w14:paraId="27978ED9" w14:textId="77777777" w:rsidTr="00247BA8">
        <w:tc>
          <w:tcPr>
            <w:tcW w:w="9016" w:type="dxa"/>
          </w:tcPr>
          <w:p w14:paraId="27978ECD" w14:textId="77777777" w:rsidR="008F556C" w:rsidRPr="00A86C7C" w:rsidRDefault="008F556C" w:rsidP="00247BA8">
            <w:pPr>
              <w:rPr>
                <w:rFonts w:asciiTheme="minorHAnsi" w:hAnsiTheme="minorHAnsi" w:cstheme="minorHAnsi"/>
                <w:b/>
                <w:u w:val="single"/>
                <w:lang w:val="en-GB"/>
              </w:rPr>
            </w:pPr>
            <w:r w:rsidRPr="00D53ACA">
              <w:rPr>
                <w:b/>
                <w:bCs/>
                <w:lang w:val="en-GB"/>
              </w:rPr>
              <w:t>Overview of Commitments</w:t>
            </w:r>
          </w:p>
          <w:p w14:paraId="27978ECE" w14:textId="77777777" w:rsidR="008F556C" w:rsidRPr="00463C9A" w:rsidRDefault="008F556C" w:rsidP="008F556C">
            <w:pPr>
              <w:pStyle w:val="ListParagraph"/>
              <w:numPr>
                <w:ilvl w:val="0"/>
                <w:numId w:val="3"/>
              </w:numPr>
              <w:ind w:left="357" w:firstLine="0"/>
              <w:rPr>
                <w:rFonts w:asciiTheme="minorHAnsi" w:hAnsiTheme="minorHAnsi" w:cstheme="minorHAnsi"/>
                <w:b/>
                <w:u w:val="single"/>
                <w:lang w:val="en-GB"/>
              </w:rPr>
            </w:pPr>
            <w:bookmarkStart w:id="5" w:name="_Hlk87348635"/>
            <w:r w:rsidRPr="00463C9A">
              <w:rPr>
                <w:rFonts w:asciiTheme="minorHAnsi" w:hAnsiTheme="minorHAnsi" w:cstheme="minorHAnsi"/>
                <w:b/>
                <w:bCs/>
                <w:color w:val="000000" w:themeColor="text1"/>
                <w:lang w:val="en-GB"/>
              </w:rPr>
              <w:t>Promote underrepresented groups and address intersectionality</w:t>
            </w:r>
          </w:p>
          <w:p w14:paraId="27978ECF" w14:textId="77777777" w:rsidR="008F556C" w:rsidRPr="00276C9F" w:rsidRDefault="008F556C" w:rsidP="008F556C">
            <w:pPr>
              <w:pStyle w:val="ListParagraph"/>
              <w:numPr>
                <w:ilvl w:val="0"/>
                <w:numId w:val="3"/>
              </w:numPr>
              <w:ind w:left="357" w:firstLine="0"/>
              <w:rPr>
                <w:rFonts w:asciiTheme="minorHAnsi" w:hAnsiTheme="minorHAnsi" w:cstheme="minorHAnsi"/>
                <w:b/>
                <w:u w:val="single"/>
                <w:lang w:val="en-GB"/>
              </w:rPr>
            </w:pPr>
            <w:r w:rsidRPr="00463C9A">
              <w:rPr>
                <w:rFonts w:asciiTheme="minorHAnsi" w:hAnsiTheme="minorHAnsi" w:cstheme="minorHAnsi"/>
                <w:b/>
                <w:bCs/>
                <w:color w:val="000000" w:themeColor="text1"/>
                <w:lang w:val="en-GB"/>
              </w:rPr>
              <w:t>Support partnerships with other social movements</w:t>
            </w:r>
          </w:p>
          <w:p w14:paraId="27978ED0" w14:textId="2BF8A10E" w:rsidR="008F556C" w:rsidRPr="00A86C7C" w:rsidRDefault="008F556C" w:rsidP="008F556C">
            <w:pPr>
              <w:pStyle w:val="ListParagraph"/>
              <w:numPr>
                <w:ilvl w:val="0"/>
                <w:numId w:val="3"/>
              </w:numPr>
              <w:ind w:left="357" w:firstLine="0"/>
              <w:rPr>
                <w:rFonts w:asciiTheme="minorHAnsi" w:hAnsiTheme="minorHAnsi" w:cstheme="minorHAnsi"/>
                <w:b/>
                <w:u w:val="single"/>
                <w:lang w:val="en-GB"/>
              </w:rPr>
            </w:pPr>
            <w:r w:rsidRPr="00A86C7C">
              <w:rPr>
                <w:rFonts w:cstheme="minorHAnsi"/>
                <w:b/>
                <w:bCs/>
                <w:color w:val="000000" w:themeColor="text1"/>
                <w:lang w:val="en-GB"/>
              </w:rPr>
              <w:t>Increase funding to support OPDs’ priorities</w:t>
            </w:r>
          </w:p>
          <w:p w14:paraId="27978ED1" w14:textId="77777777" w:rsidR="008F556C" w:rsidRPr="00A86C7C" w:rsidRDefault="008F556C" w:rsidP="008F556C">
            <w:pPr>
              <w:pStyle w:val="ListParagraph"/>
              <w:numPr>
                <w:ilvl w:val="0"/>
                <w:numId w:val="3"/>
              </w:numPr>
              <w:ind w:left="357" w:firstLine="0"/>
              <w:rPr>
                <w:rFonts w:asciiTheme="minorHAnsi" w:hAnsiTheme="minorHAnsi" w:cstheme="minorHAnsi"/>
                <w:b/>
                <w:u w:val="single"/>
                <w:lang w:val="en-GB"/>
              </w:rPr>
            </w:pPr>
            <w:r w:rsidRPr="00A86C7C">
              <w:rPr>
                <w:rFonts w:cstheme="minorHAnsi"/>
                <w:b/>
                <w:bCs/>
                <w:color w:val="000000" w:themeColor="text1"/>
                <w:lang w:val="en-GB"/>
              </w:rPr>
              <w:lastRenderedPageBreak/>
              <w:t>Adapt funding conditionalities to OPD support</w:t>
            </w:r>
          </w:p>
          <w:p w14:paraId="27978ED2" w14:textId="77777777" w:rsidR="008F556C" w:rsidRPr="00A86C7C" w:rsidRDefault="008F556C" w:rsidP="008F556C">
            <w:pPr>
              <w:pStyle w:val="ListParagraph"/>
              <w:numPr>
                <w:ilvl w:val="0"/>
                <w:numId w:val="3"/>
              </w:numPr>
              <w:ind w:left="357" w:firstLine="0"/>
              <w:rPr>
                <w:rFonts w:asciiTheme="minorHAnsi" w:hAnsiTheme="minorHAnsi" w:cstheme="minorHAnsi"/>
                <w:b/>
                <w:u w:val="single"/>
                <w:lang w:val="en-GB"/>
              </w:rPr>
            </w:pPr>
            <w:r w:rsidRPr="00A86C7C">
              <w:rPr>
                <w:rFonts w:cstheme="minorHAnsi"/>
                <w:b/>
                <w:bCs/>
                <w:lang w:val="en-GB"/>
              </w:rPr>
              <w:t>Mainstream OPD engagement across funding</w:t>
            </w:r>
          </w:p>
          <w:p w14:paraId="27978ED3" w14:textId="77777777" w:rsidR="008F556C" w:rsidRPr="00A86C7C" w:rsidRDefault="008F556C" w:rsidP="008F556C">
            <w:pPr>
              <w:pStyle w:val="ListParagraph"/>
              <w:numPr>
                <w:ilvl w:val="0"/>
                <w:numId w:val="3"/>
              </w:numPr>
              <w:rPr>
                <w:b/>
                <w:bCs/>
                <w:lang w:val="en-GB"/>
              </w:rPr>
            </w:pPr>
            <w:r w:rsidRPr="00A86C7C">
              <w:rPr>
                <w:b/>
                <w:bCs/>
                <w:lang w:val="en-GB"/>
              </w:rPr>
              <w:t>Support the building of a diverse disability rights movement and OPDs, including underrepresented groups</w:t>
            </w:r>
          </w:p>
          <w:p w14:paraId="27978ED4" w14:textId="49BD533A" w:rsidR="008F556C" w:rsidRPr="00A86C7C" w:rsidRDefault="008F556C" w:rsidP="008F556C">
            <w:pPr>
              <w:pStyle w:val="ListParagraph"/>
              <w:numPr>
                <w:ilvl w:val="0"/>
                <w:numId w:val="3"/>
              </w:numPr>
              <w:rPr>
                <w:b/>
                <w:bCs/>
                <w:lang w:val="en-GB"/>
              </w:rPr>
            </w:pPr>
            <w:r w:rsidRPr="00A86C7C">
              <w:rPr>
                <w:b/>
                <w:bCs/>
                <w:lang w:val="en-GB"/>
              </w:rPr>
              <w:t xml:space="preserve">Remove </w:t>
            </w:r>
            <w:r w:rsidRPr="001B3833">
              <w:rPr>
                <w:b/>
                <w:bCs/>
                <w:lang w:val="en-GB"/>
              </w:rPr>
              <w:t>legal</w:t>
            </w:r>
            <w:r w:rsidR="00E1466E">
              <w:rPr>
                <w:b/>
                <w:bCs/>
                <w:lang w:val="en-GB"/>
              </w:rPr>
              <w:t xml:space="preserve">, </w:t>
            </w:r>
            <w:proofErr w:type="gramStart"/>
            <w:r w:rsidR="00E1466E">
              <w:rPr>
                <w:b/>
                <w:bCs/>
                <w:lang w:val="en-GB"/>
              </w:rPr>
              <w:t>social</w:t>
            </w:r>
            <w:proofErr w:type="gramEnd"/>
            <w:r w:rsidRPr="001B3833">
              <w:rPr>
                <w:b/>
                <w:bCs/>
                <w:lang w:val="en-GB"/>
              </w:rPr>
              <w:t xml:space="preserve"> and </w:t>
            </w:r>
            <w:r w:rsidR="00E1466E">
              <w:rPr>
                <w:b/>
                <w:bCs/>
                <w:lang w:val="en-GB"/>
              </w:rPr>
              <w:t xml:space="preserve">other </w:t>
            </w:r>
            <w:r w:rsidRPr="001B3833">
              <w:rPr>
                <w:b/>
                <w:bCs/>
                <w:lang w:val="en-GB"/>
              </w:rPr>
              <w:t>barriers</w:t>
            </w:r>
            <w:r w:rsidRPr="00A86C7C">
              <w:rPr>
                <w:b/>
                <w:bCs/>
                <w:lang w:val="en-GB"/>
              </w:rPr>
              <w:t xml:space="preserve"> to participation of persons with disabilities and their   organisations </w:t>
            </w:r>
          </w:p>
          <w:p w14:paraId="27978ED5" w14:textId="3CAE0AF1" w:rsidR="008F556C" w:rsidRPr="00A86C7C" w:rsidRDefault="008F556C" w:rsidP="008F556C">
            <w:pPr>
              <w:pStyle w:val="ListParagraph"/>
              <w:numPr>
                <w:ilvl w:val="0"/>
                <w:numId w:val="3"/>
              </w:numPr>
              <w:ind w:left="357" w:firstLine="0"/>
              <w:rPr>
                <w:rFonts w:asciiTheme="minorHAnsi" w:hAnsiTheme="minorHAnsi" w:cstheme="minorHAnsi"/>
                <w:b/>
                <w:u w:val="single"/>
                <w:lang w:val="en-GB"/>
              </w:rPr>
            </w:pPr>
            <w:r w:rsidRPr="00A86C7C">
              <w:rPr>
                <w:rFonts w:cstheme="minorHAnsi"/>
                <w:b/>
                <w:bCs/>
                <w:color w:val="000000"/>
                <w:lang w:val="en-GB"/>
              </w:rPr>
              <w:t xml:space="preserve">Commit on the </w:t>
            </w:r>
            <w:r w:rsidR="00805906">
              <w:rPr>
                <w:rFonts w:asciiTheme="minorHAnsi" w:hAnsiTheme="minorHAnsi" w:cstheme="minorHAnsi"/>
                <w:b/>
                <w:bCs/>
                <w:color w:val="000000"/>
                <w:lang w:val="en-GB"/>
              </w:rPr>
              <w:t>need</w:t>
            </w:r>
            <w:r w:rsidRPr="00A86C7C">
              <w:rPr>
                <w:rFonts w:cstheme="minorHAnsi"/>
                <w:b/>
                <w:bCs/>
                <w:color w:val="000000"/>
                <w:lang w:val="en-GB"/>
              </w:rPr>
              <w:t xml:space="preserve"> to involve persons with disabilities in countries       </w:t>
            </w:r>
          </w:p>
          <w:p w14:paraId="27978ED6" w14:textId="77777777" w:rsidR="008F556C" w:rsidRPr="00A86C7C" w:rsidRDefault="008F556C" w:rsidP="00247BA8">
            <w:pPr>
              <w:pStyle w:val="ListParagraph"/>
              <w:ind w:left="357"/>
              <w:rPr>
                <w:rFonts w:asciiTheme="minorHAnsi" w:hAnsiTheme="minorHAnsi" w:cstheme="minorHAnsi"/>
                <w:b/>
                <w:u w:val="single"/>
                <w:lang w:val="en-GB"/>
              </w:rPr>
            </w:pPr>
            <w:r w:rsidRPr="00A86C7C">
              <w:rPr>
                <w:rFonts w:cstheme="minorHAnsi"/>
                <w:b/>
                <w:bCs/>
                <w:color w:val="000000"/>
                <w:lang w:val="en-GB"/>
              </w:rPr>
              <w:t xml:space="preserve">      under stress and with shrinking civil space</w:t>
            </w:r>
          </w:p>
          <w:p w14:paraId="27978ED7" w14:textId="77777777" w:rsidR="008F556C" w:rsidRPr="00A86C7C" w:rsidRDefault="008F556C" w:rsidP="008F556C">
            <w:pPr>
              <w:pStyle w:val="ListParagraph"/>
              <w:numPr>
                <w:ilvl w:val="0"/>
                <w:numId w:val="3"/>
              </w:numPr>
              <w:ind w:left="357" w:firstLine="0"/>
              <w:rPr>
                <w:rFonts w:asciiTheme="minorHAnsi" w:hAnsiTheme="minorHAnsi" w:cstheme="minorHAnsi"/>
                <w:b/>
                <w:u w:val="single"/>
                <w:lang w:val="en-GB"/>
              </w:rPr>
            </w:pPr>
            <w:r w:rsidRPr="00A86C7C">
              <w:rPr>
                <w:rFonts w:cstheme="minorHAnsi"/>
                <w:b/>
                <w:bCs/>
                <w:color w:val="000000" w:themeColor="text1"/>
                <w:lang w:val="en-GB"/>
              </w:rPr>
              <w:t>Ensure conducive policy environment</w:t>
            </w:r>
          </w:p>
          <w:p w14:paraId="27978ED8" w14:textId="595ADA34" w:rsidR="008F556C" w:rsidRPr="00A86C7C" w:rsidRDefault="00C03ED8" w:rsidP="008F556C">
            <w:pPr>
              <w:pStyle w:val="ListParagraph"/>
              <w:numPr>
                <w:ilvl w:val="0"/>
                <w:numId w:val="3"/>
              </w:numPr>
              <w:ind w:left="357" w:firstLine="0"/>
              <w:rPr>
                <w:rFonts w:asciiTheme="minorHAnsi" w:hAnsiTheme="minorHAnsi" w:cstheme="minorHAnsi"/>
                <w:b/>
                <w:u w:val="single"/>
                <w:lang w:val="en-GB"/>
              </w:rPr>
            </w:pPr>
            <w:r>
              <w:rPr>
                <w:b/>
                <w:bCs/>
                <w:color w:val="212121"/>
              </w:rPr>
              <w:t>Support awareness-raising to combat attitudinal barriers, either OPD-led or with the active involvement of OPDs</w:t>
            </w:r>
            <w:bookmarkEnd w:id="5"/>
          </w:p>
        </w:tc>
      </w:tr>
    </w:tbl>
    <w:p w14:paraId="27978EDA" w14:textId="77777777" w:rsidR="008F556C" w:rsidRPr="00A86C7C" w:rsidRDefault="008F556C" w:rsidP="008F556C">
      <w:pPr>
        <w:spacing w:after="0" w:line="240" w:lineRule="auto"/>
        <w:rPr>
          <w:rFonts w:cstheme="minorHAnsi"/>
          <w:b/>
          <w:u w:val="single"/>
          <w:lang w:val="en-GB"/>
        </w:rPr>
      </w:pPr>
    </w:p>
    <w:p w14:paraId="27978EDB" w14:textId="6E0164C4" w:rsidR="008F556C" w:rsidRPr="00276C9F" w:rsidRDefault="008F556C" w:rsidP="008F556C">
      <w:pPr>
        <w:spacing w:after="0" w:line="240" w:lineRule="auto"/>
        <w:rPr>
          <w:rFonts w:cstheme="minorHAnsi"/>
          <w:b/>
          <w:i/>
          <w:iCs/>
          <w:lang w:val="en-GB"/>
        </w:rPr>
      </w:pPr>
      <w:r w:rsidRPr="00463C9A">
        <w:rPr>
          <w:rFonts w:cstheme="minorHAnsi"/>
          <w:b/>
          <w:u w:val="single"/>
          <w:lang w:val="en-GB"/>
        </w:rPr>
        <w:t>Theme I:</w:t>
      </w:r>
      <w:r w:rsidRPr="00463C9A">
        <w:rPr>
          <w:rFonts w:cstheme="minorHAnsi"/>
          <w:b/>
          <w:lang w:val="en-GB"/>
        </w:rPr>
        <w:t xml:space="preserve"> </w:t>
      </w:r>
      <w:r w:rsidRPr="00276C9F">
        <w:rPr>
          <w:rFonts w:cstheme="minorHAnsi"/>
          <w:b/>
          <w:i/>
          <w:iCs/>
          <w:lang w:val="en-GB"/>
        </w:rPr>
        <w:t xml:space="preserve">Advance </w:t>
      </w:r>
      <w:r w:rsidR="00805906">
        <w:rPr>
          <w:rFonts w:cstheme="minorHAnsi"/>
          <w:b/>
          <w:i/>
          <w:iCs/>
          <w:lang w:val="en-GB"/>
        </w:rPr>
        <w:t xml:space="preserve">the </w:t>
      </w:r>
      <w:r w:rsidRPr="00276C9F">
        <w:rPr>
          <w:rFonts w:cstheme="minorHAnsi"/>
          <w:b/>
          <w:i/>
          <w:iCs/>
          <w:lang w:val="en-GB"/>
        </w:rPr>
        <w:t xml:space="preserve">disability rights movement by building a stronger and </w:t>
      </w:r>
      <w:r w:rsidR="00805906">
        <w:rPr>
          <w:rFonts w:cstheme="minorHAnsi"/>
          <w:b/>
          <w:i/>
          <w:iCs/>
          <w:lang w:val="en-GB"/>
        </w:rPr>
        <w:t xml:space="preserve">more </w:t>
      </w:r>
      <w:r w:rsidRPr="00276C9F">
        <w:rPr>
          <w:rFonts w:cstheme="minorHAnsi"/>
          <w:b/>
          <w:i/>
          <w:iCs/>
          <w:lang w:val="en-GB"/>
        </w:rPr>
        <w:t>diverse collective voice, including diversity and intersectionality</w:t>
      </w:r>
    </w:p>
    <w:p w14:paraId="27978EDC" w14:textId="77777777" w:rsidR="008F556C" w:rsidRPr="00A86C7C" w:rsidRDefault="008F556C" w:rsidP="008F556C">
      <w:pPr>
        <w:spacing w:after="0" w:line="240" w:lineRule="auto"/>
        <w:rPr>
          <w:rFonts w:cstheme="minorHAnsi"/>
          <w:b/>
          <w:u w:val="single"/>
          <w:lang w:val="en-GB"/>
        </w:rPr>
      </w:pPr>
    </w:p>
    <w:p w14:paraId="27978EDD" w14:textId="18327C11" w:rsidR="008F556C" w:rsidRPr="00A86C7C" w:rsidRDefault="003868BF" w:rsidP="008F556C">
      <w:pPr>
        <w:pStyle w:val="ListParagraph"/>
        <w:numPr>
          <w:ilvl w:val="0"/>
          <w:numId w:val="2"/>
        </w:numPr>
        <w:pBdr>
          <w:top w:val="nil"/>
          <w:left w:val="nil"/>
          <w:bottom w:val="nil"/>
          <w:right w:val="nil"/>
          <w:between w:val="nil"/>
        </w:pBdr>
        <w:spacing w:after="0" w:line="240" w:lineRule="auto"/>
        <w:rPr>
          <w:rFonts w:cstheme="minorHAnsi"/>
          <w:i/>
          <w:iCs/>
          <w:color w:val="000000" w:themeColor="text1"/>
          <w:lang w:val="en-GB"/>
        </w:rPr>
      </w:pPr>
      <w:r>
        <w:rPr>
          <w:rFonts w:cstheme="minorHAnsi"/>
          <w:b/>
          <w:bCs/>
          <w:color w:val="000000" w:themeColor="text1"/>
          <w:lang w:val="en-GB"/>
        </w:rPr>
        <w:t>P</w:t>
      </w:r>
      <w:r w:rsidR="008F556C" w:rsidRPr="00A86C7C">
        <w:rPr>
          <w:rFonts w:cstheme="minorHAnsi"/>
          <w:b/>
          <w:bCs/>
          <w:color w:val="000000" w:themeColor="text1"/>
          <w:lang w:val="en-GB"/>
        </w:rPr>
        <w:t xml:space="preserve">romote underrepresented groups and </w:t>
      </w:r>
      <w:r w:rsidR="008E17EC" w:rsidRPr="00463C9A">
        <w:rPr>
          <w:rFonts w:cstheme="minorHAnsi"/>
          <w:b/>
          <w:bCs/>
          <w:color w:val="000000" w:themeColor="text1"/>
          <w:lang w:val="en-GB"/>
        </w:rPr>
        <w:t>address</w:t>
      </w:r>
      <w:r w:rsidR="008E17EC" w:rsidRPr="00A86C7C">
        <w:rPr>
          <w:rFonts w:cstheme="minorHAnsi"/>
          <w:b/>
          <w:bCs/>
          <w:color w:val="000000" w:themeColor="text1"/>
          <w:lang w:val="en-GB"/>
        </w:rPr>
        <w:t xml:space="preserve"> </w:t>
      </w:r>
      <w:r w:rsidR="008F556C" w:rsidRPr="00A86C7C">
        <w:rPr>
          <w:rFonts w:cstheme="minorHAnsi"/>
          <w:b/>
          <w:bCs/>
          <w:color w:val="000000" w:themeColor="text1"/>
          <w:lang w:val="en-GB"/>
        </w:rPr>
        <w:t>intersectionality</w:t>
      </w:r>
      <w:r>
        <w:rPr>
          <w:rFonts w:cstheme="minorHAnsi"/>
          <w:b/>
          <w:bCs/>
          <w:color w:val="000000" w:themeColor="text1"/>
          <w:lang w:val="en-GB"/>
        </w:rPr>
        <w:br/>
      </w:r>
      <w:r>
        <w:rPr>
          <w:rFonts w:cstheme="minorHAnsi"/>
          <w:b/>
          <w:bCs/>
          <w:lang w:val="en-GB"/>
        </w:rPr>
        <w:t>(</w:t>
      </w:r>
      <w:r w:rsidRPr="00800FA2">
        <w:rPr>
          <w:rFonts w:cstheme="minorHAnsi"/>
          <w:b/>
          <w:bCs/>
          <w:lang w:val="en-GB"/>
        </w:rPr>
        <w:t>Gov/ Donors/CS/</w:t>
      </w:r>
      <w:r w:rsidRPr="00800FA2">
        <w:rPr>
          <w:rFonts w:cstheme="minorHAnsi"/>
          <w:b/>
          <w:bCs/>
          <w:color w:val="000000" w:themeColor="text1"/>
          <w:lang w:val="en-GB"/>
        </w:rPr>
        <w:t>OPDs/Private Sector</w:t>
      </w:r>
      <w:r>
        <w:rPr>
          <w:rFonts w:cstheme="minorHAnsi"/>
          <w:b/>
          <w:bCs/>
          <w:color w:val="000000" w:themeColor="text1"/>
          <w:lang w:val="en-GB"/>
        </w:rPr>
        <w:t>):</w:t>
      </w:r>
      <w:r w:rsidRPr="00A86C7C">
        <w:rPr>
          <w:rFonts w:cstheme="minorHAnsi"/>
          <w:b/>
          <w:bCs/>
          <w:color w:val="000000" w:themeColor="text1"/>
          <w:lang w:val="en-GB"/>
        </w:rPr>
        <w:t xml:space="preserve"> </w:t>
      </w:r>
      <w:r w:rsidR="008F556C" w:rsidRPr="00A86C7C">
        <w:rPr>
          <w:rFonts w:cstheme="minorHAnsi"/>
          <w:b/>
          <w:bCs/>
          <w:color w:val="000000" w:themeColor="text1"/>
          <w:lang w:val="en-GB"/>
        </w:rPr>
        <w:t xml:space="preserve"> </w:t>
      </w:r>
      <w:r>
        <w:rPr>
          <w:rFonts w:cstheme="minorHAnsi"/>
          <w:b/>
          <w:bCs/>
          <w:color w:val="000000" w:themeColor="text1"/>
          <w:lang w:val="en-GB"/>
        </w:rPr>
        <w:br/>
      </w:r>
      <w:r w:rsidR="008F556C" w:rsidRPr="00A86C7C">
        <w:rPr>
          <w:rFonts w:cstheme="minorHAnsi"/>
          <w:i/>
          <w:iCs/>
          <w:color w:val="000000" w:themeColor="text1"/>
          <w:lang w:val="en-GB"/>
        </w:rPr>
        <w:t xml:space="preserve">For instance, by strengthening and supporting the leadership and leadership development role of youth, women, ethnic minorities, indigenous </w:t>
      </w:r>
      <w:proofErr w:type="gramStart"/>
      <w:r w:rsidR="008F556C" w:rsidRPr="00A86C7C">
        <w:rPr>
          <w:rFonts w:cstheme="minorHAnsi"/>
          <w:i/>
          <w:iCs/>
          <w:color w:val="000000" w:themeColor="text1"/>
          <w:lang w:val="en-GB"/>
        </w:rPr>
        <w:t>peoples</w:t>
      </w:r>
      <w:proofErr w:type="gramEnd"/>
      <w:r w:rsidR="008F556C" w:rsidRPr="00A86C7C">
        <w:rPr>
          <w:rFonts w:cstheme="minorHAnsi"/>
          <w:i/>
          <w:iCs/>
          <w:color w:val="000000" w:themeColor="text1"/>
          <w:lang w:val="en-GB"/>
        </w:rPr>
        <w:t xml:space="preserve"> and other marginalized groups of persons with disabilities, including under-represented groups facing intersectional discrimination.</w:t>
      </w:r>
    </w:p>
    <w:p w14:paraId="27978EDE" w14:textId="77777777" w:rsidR="008F556C" w:rsidRPr="00A86C7C" w:rsidRDefault="008F556C" w:rsidP="008F556C">
      <w:pPr>
        <w:pBdr>
          <w:top w:val="nil"/>
          <w:left w:val="nil"/>
          <w:bottom w:val="nil"/>
          <w:right w:val="nil"/>
          <w:between w:val="nil"/>
        </w:pBdr>
        <w:spacing w:after="0" w:line="240" w:lineRule="auto"/>
        <w:ind w:left="720"/>
        <w:rPr>
          <w:rFonts w:eastAsia="Segoe UI" w:cstheme="minorHAnsi"/>
          <w:color w:val="000000"/>
          <w:lang w:val="en-GB"/>
        </w:rPr>
      </w:pPr>
    </w:p>
    <w:p w14:paraId="27978EDF" w14:textId="0D57C2EF" w:rsidR="008F556C" w:rsidRPr="00A86C7C" w:rsidRDefault="003868BF" w:rsidP="008F556C">
      <w:pPr>
        <w:numPr>
          <w:ilvl w:val="0"/>
          <w:numId w:val="2"/>
        </w:numPr>
        <w:pBdr>
          <w:top w:val="nil"/>
          <w:left w:val="nil"/>
          <w:bottom w:val="nil"/>
          <w:right w:val="nil"/>
          <w:between w:val="nil"/>
        </w:pBdr>
        <w:spacing w:after="0" w:line="240" w:lineRule="auto"/>
        <w:rPr>
          <w:rFonts w:eastAsia="Segoe UI" w:cstheme="minorHAnsi"/>
          <w:i/>
          <w:iCs/>
          <w:color w:val="000000"/>
          <w:lang w:val="en-GB"/>
        </w:rPr>
      </w:pPr>
      <w:r>
        <w:rPr>
          <w:rFonts w:cstheme="minorHAnsi"/>
          <w:b/>
          <w:bCs/>
          <w:color w:val="000000" w:themeColor="text1"/>
          <w:lang w:val="en-GB"/>
        </w:rPr>
        <w:t>S</w:t>
      </w:r>
      <w:r w:rsidR="008F556C" w:rsidRPr="00A86C7C">
        <w:rPr>
          <w:rFonts w:cstheme="minorHAnsi"/>
          <w:b/>
          <w:bCs/>
          <w:color w:val="000000" w:themeColor="text1"/>
          <w:lang w:val="en-GB"/>
        </w:rPr>
        <w:t>upport partnerships with other social movements</w:t>
      </w:r>
      <w:r>
        <w:rPr>
          <w:rFonts w:cstheme="minorHAnsi"/>
          <w:b/>
          <w:bCs/>
          <w:color w:val="000000" w:themeColor="text1"/>
          <w:lang w:val="en-GB"/>
        </w:rPr>
        <w:br/>
        <w:t>(</w:t>
      </w:r>
      <w:r w:rsidRPr="00800FA2">
        <w:rPr>
          <w:rFonts w:cstheme="minorHAnsi"/>
          <w:b/>
          <w:bCs/>
          <w:color w:val="000000" w:themeColor="text1"/>
          <w:lang w:val="en-GB"/>
        </w:rPr>
        <w:t>Gov/Donors/CS</w:t>
      </w:r>
      <w:r>
        <w:rPr>
          <w:rFonts w:cstheme="minorHAnsi"/>
          <w:b/>
          <w:bCs/>
          <w:color w:val="000000" w:themeColor="text1"/>
          <w:lang w:val="en-GB"/>
        </w:rPr>
        <w:t>):</w:t>
      </w:r>
      <w:r>
        <w:rPr>
          <w:rFonts w:cstheme="minorHAnsi"/>
          <w:b/>
          <w:bCs/>
          <w:color w:val="000000" w:themeColor="text1"/>
          <w:lang w:val="en-GB"/>
        </w:rPr>
        <w:br/>
      </w:r>
      <w:r w:rsidR="008F556C" w:rsidRPr="00A86C7C">
        <w:rPr>
          <w:rFonts w:cstheme="minorHAnsi"/>
          <w:i/>
          <w:iCs/>
          <w:color w:val="000000" w:themeColor="text1"/>
          <w:lang w:val="en-GB"/>
        </w:rPr>
        <w:t>For instance, by supporting coalition building and strategic partnerships between OPDs and mainstream organisations to promote leadership of persons with disabilities. Addressing intersectional identities and priorities, promote cross-organisation learning and build inclusive approaches to national implementation of the Sustainable Development Goals, budgetary advocacy, and human rights reviews.</w:t>
      </w:r>
    </w:p>
    <w:p w14:paraId="27978EE0" w14:textId="77777777" w:rsidR="008F556C" w:rsidRPr="00A86C7C" w:rsidRDefault="008F556C" w:rsidP="008F556C">
      <w:pPr>
        <w:spacing w:after="0" w:line="240" w:lineRule="auto"/>
        <w:rPr>
          <w:rFonts w:cstheme="minorHAnsi"/>
          <w:color w:val="000000" w:themeColor="text1"/>
          <w:lang w:val="en-GB"/>
        </w:rPr>
      </w:pPr>
    </w:p>
    <w:p w14:paraId="27978EE1" w14:textId="77777777" w:rsidR="008F556C" w:rsidRPr="00A86C7C" w:rsidRDefault="008F556C" w:rsidP="008F556C">
      <w:pPr>
        <w:pBdr>
          <w:top w:val="nil"/>
          <w:left w:val="nil"/>
          <w:bottom w:val="nil"/>
          <w:right w:val="nil"/>
          <w:between w:val="nil"/>
        </w:pBdr>
        <w:spacing w:after="0" w:line="240" w:lineRule="auto"/>
        <w:rPr>
          <w:rFonts w:cstheme="minorHAnsi"/>
          <w:b/>
          <w:i/>
          <w:iCs/>
          <w:lang w:val="en-GB"/>
        </w:rPr>
      </w:pPr>
      <w:r w:rsidRPr="00A86C7C">
        <w:rPr>
          <w:rFonts w:cstheme="minorHAnsi"/>
          <w:b/>
          <w:bCs/>
          <w:color w:val="000000" w:themeColor="text1"/>
          <w:u w:val="single"/>
          <w:lang w:val="en-GB"/>
        </w:rPr>
        <w:t>Theme II:</w:t>
      </w:r>
      <w:r w:rsidRPr="00A86C7C">
        <w:rPr>
          <w:rFonts w:cstheme="minorHAnsi"/>
          <w:b/>
          <w:bCs/>
          <w:color w:val="000000" w:themeColor="text1"/>
          <w:lang w:val="en-GB"/>
        </w:rPr>
        <w:t xml:space="preserve"> </w:t>
      </w:r>
      <w:r w:rsidRPr="00A86C7C">
        <w:rPr>
          <w:rFonts w:cstheme="minorHAnsi"/>
          <w:b/>
          <w:i/>
          <w:iCs/>
          <w:lang w:val="en-GB"/>
        </w:rPr>
        <w:t>Increase and monitor funding that goes to OPDs</w:t>
      </w:r>
    </w:p>
    <w:p w14:paraId="27978EE2" w14:textId="77777777" w:rsidR="008F556C" w:rsidRPr="00A86C7C" w:rsidRDefault="008F556C" w:rsidP="008F556C">
      <w:pPr>
        <w:pBdr>
          <w:top w:val="nil"/>
          <w:left w:val="nil"/>
          <w:bottom w:val="nil"/>
          <w:right w:val="nil"/>
          <w:between w:val="nil"/>
        </w:pBdr>
        <w:tabs>
          <w:tab w:val="left" w:pos="1650"/>
        </w:tabs>
        <w:spacing w:after="0" w:line="240" w:lineRule="auto"/>
        <w:rPr>
          <w:rFonts w:cstheme="minorHAnsi"/>
          <w:b/>
          <w:i/>
          <w:iCs/>
          <w:lang w:val="en-GB"/>
        </w:rPr>
      </w:pPr>
      <w:r w:rsidRPr="00A86C7C">
        <w:rPr>
          <w:rFonts w:cstheme="minorHAnsi"/>
          <w:b/>
          <w:i/>
          <w:iCs/>
          <w:lang w:val="en-GB"/>
        </w:rPr>
        <w:tab/>
      </w:r>
    </w:p>
    <w:p w14:paraId="27978EE3" w14:textId="0FBAA6A7" w:rsidR="008F556C" w:rsidRPr="00A86C7C" w:rsidRDefault="003868BF" w:rsidP="008F556C">
      <w:pPr>
        <w:numPr>
          <w:ilvl w:val="0"/>
          <w:numId w:val="2"/>
        </w:numPr>
        <w:pBdr>
          <w:top w:val="nil"/>
          <w:left w:val="nil"/>
          <w:bottom w:val="nil"/>
          <w:right w:val="nil"/>
          <w:between w:val="nil"/>
        </w:pBdr>
        <w:spacing w:after="0" w:line="240" w:lineRule="auto"/>
        <w:rPr>
          <w:rFonts w:cstheme="minorHAnsi"/>
          <w:i/>
          <w:iCs/>
          <w:color w:val="000000"/>
          <w:lang w:val="en-GB"/>
        </w:rPr>
      </w:pPr>
      <w:r>
        <w:rPr>
          <w:rFonts w:cstheme="minorHAnsi"/>
          <w:b/>
          <w:bCs/>
          <w:color w:val="000000" w:themeColor="text1"/>
          <w:lang w:val="en-GB"/>
        </w:rPr>
        <w:t>I</w:t>
      </w:r>
      <w:r w:rsidR="008F556C" w:rsidRPr="00A86C7C">
        <w:rPr>
          <w:rFonts w:cstheme="minorHAnsi"/>
          <w:b/>
          <w:bCs/>
          <w:color w:val="000000" w:themeColor="text1"/>
          <w:lang w:val="en-GB"/>
        </w:rPr>
        <w:t>ncrease funding to support OPDs’ priorities</w:t>
      </w:r>
      <w:r>
        <w:rPr>
          <w:rFonts w:cstheme="minorHAnsi"/>
          <w:b/>
          <w:bCs/>
          <w:color w:val="000000" w:themeColor="text1"/>
          <w:lang w:val="en-GB"/>
        </w:rPr>
        <w:br/>
      </w:r>
      <w:r>
        <w:rPr>
          <w:rFonts w:cstheme="minorHAnsi"/>
          <w:b/>
          <w:bCs/>
          <w:lang w:val="en-GB"/>
        </w:rPr>
        <w:t>(</w:t>
      </w:r>
      <w:r w:rsidRPr="00800FA2">
        <w:rPr>
          <w:rFonts w:cstheme="minorHAnsi"/>
          <w:b/>
          <w:bCs/>
          <w:lang w:val="en-GB"/>
        </w:rPr>
        <w:t>Gov/Donors/ CS</w:t>
      </w:r>
      <w:r>
        <w:rPr>
          <w:rFonts w:cstheme="minorHAnsi"/>
          <w:b/>
          <w:bCs/>
          <w:lang w:val="en-GB"/>
        </w:rPr>
        <w:t>):</w:t>
      </w:r>
      <w:r w:rsidRPr="00A86C7C">
        <w:rPr>
          <w:rFonts w:cstheme="minorHAnsi"/>
          <w:b/>
          <w:bCs/>
          <w:color w:val="000000" w:themeColor="text1"/>
          <w:lang w:val="en-GB"/>
        </w:rPr>
        <w:t xml:space="preserve"> </w:t>
      </w:r>
      <w:r w:rsidR="008F556C" w:rsidRPr="00A86C7C">
        <w:rPr>
          <w:rFonts w:cstheme="minorHAnsi"/>
          <w:b/>
          <w:bCs/>
          <w:color w:val="000000" w:themeColor="text1"/>
          <w:lang w:val="en-GB"/>
        </w:rPr>
        <w:t xml:space="preserve"> </w:t>
      </w:r>
      <w:r>
        <w:rPr>
          <w:rFonts w:cstheme="minorHAnsi"/>
          <w:b/>
          <w:bCs/>
          <w:color w:val="000000" w:themeColor="text1"/>
          <w:lang w:val="en-GB"/>
        </w:rPr>
        <w:br/>
      </w:r>
      <w:r w:rsidR="008F556C" w:rsidRPr="00A86C7C">
        <w:rPr>
          <w:rFonts w:cstheme="minorHAnsi"/>
          <w:i/>
          <w:iCs/>
          <w:color w:val="000000" w:themeColor="text1"/>
          <w:lang w:val="en-GB"/>
        </w:rPr>
        <w:t xml:space="preserve">By ensuring that OPDs have access to adequate core funding and resources to support their operations, organisational development and advocacy priorities and perform their role(s) with independence, </w:t>
      </w:r>
      <w:proofErr w:type="gramStart"/>
      <w:r w:rsidR="008F556C" w:rsidRPr="00A86C7C">
        <w:rPr>
          <w:rFonts w:cstheme="minorHAnsi"/>
          <w:i/>
          <w:iCs/>
          <w:color w:val="000000" w:themeColor="text1"/>
          <w:lang w:val="en-GB"/>
        </w:rPr>
        <w:t>autonomy</w:t>
      </w:r>
      <w:proofErr w:type="gramEnd"/>
      <w:r w:rsidR="008F556C" w:rsidRPr="00A86C7C">
        <w:rPr>
          <w:rFonts w:cstheme="minorHAnsi"/>
          <w:i/>
          <w:iCs/>
          <w:color w:val="000000" w:themeColor="text1"/>
          <w:lang w:val="en-GB"/>
        </w:rPr>
        <w:t xml:space="preserve"> and adequate capacity.</w:t>
      </w:r>
    </w:p>
    <w:p w14:paraId="27978EE4" w14:textId="77777777" w:rsidR="008F556C" w:rsidRPr="00A86C7C" w:rsidRDefault="008F556C" w:rsidP="008F556C">
      <w:pPr>
        <w:pBdr>
          <w:top w:val="nil"/>
          <w:left w:val="nil"/>
          <w:bottom w:val="nil"/>
          <w:right w:val="nil"/>
          <w:between w:val="nil"/>
        </w:pBdr>
        <w:spacing w:after="0" w:line="240" w:lineRule="auto"/>
        <w:ind w:left="1440"/>
        <w:rPr>
          <w:rFonts w:cstheme="minorHAnsi"/>
          <w:color w:val="000000"/>
          <w:lang w:val="en-GB"/>
        </w:rPr>
      </w:pPr>
      <w:r w:rsidRPr="00A86C7C">
        <w:rPr>
          <w:rFonts w:cstheme="minorHAnsi"/>
          <w:color w:val="000000" w:themeColor="text1"/>
          <w:lang w:val="en-GB"/>
        </w:rPr>
        <w:t xml:space="preserve"> </w:t>
      </w:r>
    </w:p>
    <w:p w14:paraId="27978EE5" w14:textId="53CAFC70" w:rsidR="008F556C" w:rsidRPr="00A86C7C" w:rsidRDefault="003868BF" w:rsidP="008F556C">
      <w:pPr>
        <w:pStyle w:val="ListParagraph"/>
        <w:numPr>
          <w:ilvl w:val="0"/>
          <w:numId w:val="2"/>
        </w:numPr>
        <w:spacing w:after="0"/>
        <w:rPr>
          <w:rFonts w:cstheme="minorHAnsi"/>
          <w:i/>
          <w:iCs/>
          <w:color w:val="000000"/>
          <w:lang w:val="en-GB"/>
        </w:rPr>
      </w:pPr>
      <w:r>
        <w:rPr>
          <w:rFonts w:cstheme="minorHAnsi"/>
          <w:b/>
          <w:bCs/>
          <w:lang w:val="en-GB"/>
        </w:rPr>
        <w:t>A</w:t>
      </w:r>
      <w:r w:rsidR="008F556C" w:rsidRPr="00A86C7C">
        <w:rPr>
          <w:rFonts w:cstheme="minorHAnsi"/>
          <w:b/>
          <w:bCs/>
          <w:lang w:val="en-GB"/>
        </w:rPr>
        <w:t>dapt funding conditionalities to OPD support</w:t>
      </w:r>
      <w:r>
        <w:rPr>
          <w:rFonts w:cstheme="minorHAnsi"/>
          <w:b/>
          <w:bCs/>
          <w:lang w:val="en-GB"/>
        </w:rPr>
        <w:br/>
        <w:t>(</w:t>
      </w:r>
      <w:r w:rsidRPr="00800FA2">
        <w:rPr>
          <w:rFonts w:cstheme="minorHAnsi"/>
          <w:b/>
          <w:bCs/>
          <w:lang w:val="en-GB"/>
        </w:rPr>
        <w:t>Gov/Donors/CS</w:t>
      </w:r>
      <w:r>
        <w:rPr>
          <w:rFonts w:cstheme="minorHAnsi"/>
          <w:b/>
          <w:bCs/>
          <w:lang w:val="en-GB"/>
        </w:rPr>
        <w:t>):</w:t>
      </w:r>
      <w:r w:rsidRPr="00A86C7C">
        <w:rPr>
          <w:rFonts w:cstheme="minorHAnsi"/>
          <w:b/>
          <w:bCs/>
          <w:lang w:val="en-GB"/>
        </w:rPr>
        <w:t xml:space="preserve"> </w:t>
      </w:r>
      <w:r w:rsidR="008F556C" w:rsidRPr="00A86C7C">
        <w:rPr>
          <w:rFonts w:cstheme="minorHAnsi"/>
          <w:b/>
          <w:bCs/>
          <w:lang w:val="en-GB"/>
        </w:rPr>
        <w:t xml:space="preserve"> </w:t>
      </w:r>
      <w:r>
        <w:rPr>
          <w:rFonts w:cstheme="minorHAnsi"/>
          <w:b/>
          <w:bCs/>
          <w:lang w:val="en-GB"/>
        </w:rPr>
        <w:br/>
      </w:r>
      <w:r w:rsidR="008F556C" w:rsidRPr="00A86C7C">
        <w:rPr>
          <w:rFonts w:cstheme="minorHAnsi"/>
          <w:i/>
          <w:iCs/>
          <w:lang w:val="en-GB"/>
        </w:rPr>
        <w:t>For instance, by facilitating OPDs’ access to funding by ensuring that application processes are inclusive and accessible. Ensuring that requirements are proportionate to the realities of the different sizes and capacities of OPDs, consider their stage in organisational capacity development, and afford appropriate flexibility in times of crisis (</w:t>
      </w:r>
      <w:proofErr w:type="gramStart"/>
      <w:r w:rsidR="008F556C" w:rsidRPr="00A86C7C">
        <w:rPr>
          <w:rFonts w:cstheme="minorHAnsi"/>
          <w:i/>
          <w:iCs/>
          <w:lang w:val="en-GB"/>
        </w:rPr>
        <w:t>e.g.</w:t>
      </w:r>
      <w:proofErr w:type="gramEnd"/>
      <w:r w:rsidR="008F556C" w:rsidRPr="00A86C7C">
        <w:rPr>
          <w:rFonts w:cstheme="minorHAnsi"/>
          <w:i/>
          <w:iCs/>
          <w:lang w:val="en-GB"/>
        </w:rPr>
        <w:t xml:space="preserve"> COVID-19), enabling access by a broader diversity of OPDs and their leadership, including smaller gras-roots-, youth-, women-led OPDs and OPDs of other underrepresented groups.</w:t>
      </w:r>
    </w:p>
    <w:p w14:paraId="27978EE6" w14:textId="77777777" w:rsidR="008F556C" w:rsidRPr="00A86C7C" w:rsidRDefault="008F556C" w:rsidP="008F556C">
      <w:pPr>
        <w:pBdr>
          <w:top w:val="nil"/>
          <w:left w:val="nil"/>
          <w:bottom w:val="nil"/>
          <w:right w:val="nil"/>
          <w:between w:val="nil"/>
        </w:pBdr>
        <w:spacing w:after="0" w:line="240" w:lineRule="auto"/>
        <w:ind w:left="1440"/>
        <w:rPr>
          <w:rFonts w:cstheme="minorHAnsi"/>
          <w:color w:val="000000"/>
          <w:lang w:val="en-GB"/>
        </w:rPr>
      </w:pPr>
    </w:p>
    <w:p w14:paraId="27978EE7" w14:textId="1B8337DD" w:rsidR="008F556C" w:rsidRPr="00A86C7C" w:rsidRDefault="003868BF" w:rsidP="008F556C">
      <w:pPr>
        <w:numPr>
          <w:ilvl w:val="0"/>
          <w:numId w:val="2"/>
        </w:numPr>
        <w:pBdr>
          <w:top w:val="nil"/>
          <w:left w:val="nil"/>
          <w:bottom w:val="nil"/>
          <w:right w:val="nil"/>
          <w:between w:val="nil"/>
        </w:pBdr>
        <w:spacing w:after="0" w:line="240" w:lineRule="auto"/>
        <w:rPr>
          <w:rFonts w:cstheme="minorHAnsi"/>
          <w:lang w:val="en-GB"/>
        </w:rPr>
      </w:pPr>
      <w:r>
        <w:rPr>
          <w:rFonts w:cstheme="minorHAnsi"/>
          <w:b/>
          <w:bCs/>
          <w:lang w:val="en-GB"/>
        </w:rPr>
        <w:t>M</w:t>
      </w:r>
      <w:r w:rsidR="008F556C" w:rsidRPr="00A86C7C">
        <w:rPr>
          <w:rFonts w:cstheme="minorHAnsi"/>
          <w:b/>
          <w:bCs/>
          <w:lang w:val="en-GB"/>
        </w:rPr>
        <w:t xml:space="preserve">ainstream OPD engagement across funding </w:t>
      </w:r>
      <w:r>
        <w:rPr>
          <w:rFonts w:cstheme="minorHAnsi"/>
          <w:b/>
          <w:bCs/>
          <w:lang w:val="en-GB"/>
        </w:rPr>
        <w:br/>
        <w:t>(</w:t>
      </w:r>
      <w:r w:rsidRPr="00800FA2">
        <w:rPr>
          <w:rFonts w:cstheme="minorHAnsi"/>
          <w:b/>
          <w:bCs/>
          <w:lang w:val="en-GB"/>
        </w:rPr>
        <w:t>Gov/Donors/CS</w:t>
      </w:r>
      <w:r>
        <w:rPr>
          <w:rFonts w:cstheme="minorHAnsi"/>
          <w:b/>
          <w:bCs/>
          <w:lang w:val="en-GB"/>
        </w:rPr>
        <w:t>):</w:t>
      </w:r>
      <w:r>
        <w:rPr>
          <w:rFonts w:cstheme="minorHAnsi"/>
          <w:b/>
          <w:bCs/>
          <w:lang w:val="en-GB"/>
        </w:rPr>
        <w:br/>
      </w:r>
      <w:r w:rsidR="008F556C" w:rsidRPr="00A86C7C">
        <w:rPr>
          <w:rFonts w:cstheme="minorHAnsi"/>
          <w:i/>
          <w:iCs/>
          <w:lang w:val="en-GB"/>
        </w:rPr>
        <w:t xml:space="preserve">For instance, by ensuring that funding does not discriminate against persons with disabilities and that it actively contributes to advancing their human rights, both in development cooperation and humanitarian action. Setting as a condition for funding that projects entail clearly resourced OPD participation. Ensuring budgetary provisions for involvement of OPDs with regards to consultation </w:t>
      </w:r>
      <w:r w:rsidR="008F556C" w:rsidRPr="00A86C7C">
        <w:rPr>
          <w:rFonts w:cstheme="minorHAnsi"/>
          <w:i/>
          <w:iCs/>
          <w:lang w:val="en-GB"/>
        </w:rPr>
        <w:lastRenderedPageBreak/>
        <w:t>and meaningful participation in projects, including budgets available for accessibility and reasonable accommodation.</w:t>
      </w:r>
    </w:p>
    <w:p w14:paraId="27978EE8" w14:textId="77777777" w:rsidR="008F556C" w:rsidRPr="00A86C7C" w:rsidRDefault="008F556C" w:rsidP="008F556C">
      <w:pPr>
        <w:spacing w:after="0" w:line="240" w:lineRule="auto"/>
        <w:rPr>
          <w:rFonts w:eastAsia="Arial" w:cstheme="minorHAnsi"/>
          <w:b/>
          <w:bCs/>
          <w:color w:val="000000"/>
          <w:u w:val="single"/>
          <w:lang w:val="en-GB"/>
        </w:rPr>
      </w:pPr>
    </w:p>
    <w:p w14:paraId="27978EEA" w14:textId="3068FEC1" w:rsidR="008F556C" w:rsidRPr="003868BF" w:rsidRDefault="008F556C" w:rsidP="003868BF">
      <w:pPr>
        <w:spacing w:after="0" w:line="240" w:lineRule="auto"/>
        <w:rPr>
          <w:rFonts w:cstheme="minorHAnsi"/>
          <w:b/>
          <w:i/>
          <w:iCs/>
          <w:lang w:val="en-GB"/>
        </w:rPr>
      </w:pPr>
      <w:r w:rsidRPr="00A86C7C">
        <w:rPr>
          <w:rFonts w:eastAsia="Arial" w:cstheme="minorHAnsi"/>
          <w:b/>
          <w:bCs/>
          <w:color w:val="000000"/>
          <w:u w:val="single"/>
          <w:lang w:val="en-GB"/>
        </w:rPr>
        <w:t>Theme III:</w:t>
      </w:r>
      <w:r w:rsidRPr="00A86C7C">
        <w:rPr>
          <w:rFonts w:eastAsia="Arial" w:cstheme="minorHAnsi"/>
          <w:color w:val="000000"/>
          <w:u w:val="single"/>
          <w:lang w:val="en-GB"/>
        </w:rPr>
        <w:t xml:space="preserve"> </w:t>
      </w:r>
      <w:r w:rsidRPr="00A86C7C">
        <w:rPr>
          <w:rFonts w:cstheme="minorHAnsi"/>
          <w:b/>
          <w:i/>
          <w:iCs/>
          <w:lang w:val="en-GB"/>
        </w:rPr>
        <w:t>Support OPD technical and organisational capacity development</w:t>
      </w:r>
      <w:r w:rsidR="003868BF">
        <w:rPr>
          <w:rFonts w:cstheme="minorHAnsi"/>
          <w:b/>
          <w:lang w:val="en-GB"/>
        </w:rPr>
        <w:br/>
      </w:r>
    </w:p>
    <w:p w14:paraId="27978EEB" w14:textId="4701F746" w:rsidR="008F556C" w:rsidRPr="00A86C7C" w:rsidRDefault="003868BF" w:rsidP="008F556C">
      <w:pPr>
        <w:pStyle w:val="ListParagraph"/>
        <w:numPr>
          <w:ilvl w:val="0"/>
          <w:numId w:val="2"/>
        </w:numPr>
        <w:spacing w:after="0" w:line="240" w:lineRule="auto"/>
        <w:rPr>
          <w:rFonts w:ascii="Calibri" w:eastAsia="Times New Roman" w:hAnsi="Calibri" w:cs="Calibri"/>
          <w:b/>
          <w:bCs/>
          <w:lang w:val="en-GB" w:eastAsia="en-GB"/>
        </w:rPr>
      </w:pPr>
      <w:r>
        <w:rPr>
          <w:rFonts w:ascii="Calibri" w:eastAsia="Times New Roman" w:hAnsi="Calibri" w:cs="Calibri"/>
          <w:b/>
          <w:bCs/>
          <w:lang w:val="en-GB" w:eastAsia="en-GB"/>
        </w:rPr>
        <w:t>S</w:t>
      </w:r>
      <w:r w:rsidR="008F556C" w:rsidRPr="00A86C7C">
        <w:rPr>
          <w:rFonts w:ascii="Calibri" w:eastAsia="Times New Roman" w:hAnsi="Calibri" w:cs="Calibri"/>
          <w:b/>
          <w:bCs/>
          <w:lang w:val="en-GB" w:eastAsia="en-GB"/>
        </w:rPr>
        <w:t>upport the building of a diverse disability rights movement and OPDs, including underrepresented groups</w:t>
      </w:r>
      <w:r>
        <w:rPr>
          <w:rFonts w:ascii="Calibri" w:eastAsia="Times New Roman" w:hAnsi="Calibri" w:cs="Calibri"/>
          <w:b/>
          <w:bCs/>
          <w:lang w:val="en-GB" w:eastAsia="en-GB"/>
        </w:rPr>
        <w:br/>
      </w:r>
      <w:r>
        <w:rPr>
          <w:rFonts w:cstheme="minorHAnsi"/>
          <w:b/>
          <w:bCs/>
          <w:lang w:val="en-GB"/>
        </w:rPr>
        <w:t>(</w:t>
      </w:r>
      <w:r w:rsidRPr="00800FA2">
        <w:rPr>
          <w:rFonts w:cstheme="minorHAnsi"/>
          <w:b/>
          <w:bCs/>
          <w:lang w:val="en-GB"/>
        </w:rPr>
        <w:t>Gov/Donors/CS</w:t>
      </w:r>
      <w:r>
        <w:rPr>
          <w:rFonts w:cstheme="minorHAnsi"/>
          <w:b/>
          <w:bCs/>
          <w:lang w:val="en-GB"/>
        </w:rPr>
        <w:t>):</w:t>
      </w:r>
    </w:p>
    <w:p w14:paraId="27978EEC" w14:textId="77777777" w:rsidR="008F556C" w:rsidRPr="00A86C7C" w:rsidRDefault="008F556C" w:rsidP="008F556C">
      <w:pPr>
        <w:pStyle w:val="ListParagraph"/>
        <w:pBdr>
          <w:top w:val="nil"/>
          <w:left w:val="nil"/>
          <w:bottom w:val="nil"/>
          <w:right w:val="nil"/>
          <w:between w:val="nil"/>
        </w:pBdr>
        <w:spacing w:after="0" w:line="240" w:lineRule="auto"/>
        <w:rPr>
          <w:rFonts w:cstheme="minorHAnsi"/>
          <w:i/>
          <w:iCs/>
          <w:color w:val="000000"/>
          <w:lang w:val="en-GB"/>
        </w:rPr>
      </w:pPr>
      <w:r w:rsidRPr="00A86C7C">
        <w:rPr>
          <w:rFonts w:cstheme="minorHAnsi"/>
          <w:i/>
          <w:iCs/>
          <w:color w:val="000000" w:themeColor="text1"/>
          <w:lang w:val="en-GB"/>
        </w:rPr>
        <w:t xml:space="preserve">For instance, by supporting technical capacity development of OPDs, aligning with the Convention on the Rights of Persons with Disabilities (CRPD), including both cross-disability cohesion across diverse constituencies and targeted support to foster representation of most marginalized and underrepresented groups, and including peer support strategies among OPDs. Supporting OPDs to acquire skills and to meaningfully engage in local level, national and international policy </w:t>
      </w:r>
      <w:proofErr w:type="gramStart"/>
      <w:r w:rsidRPr="00A86C7C">
        <w:rPr>
          <w:rFonts w:cstheme="minorHAnsi"/>
          <w:i/>
          <w:iCs/>
          <w:color w:val="000000" w:themeColor="text1"/>
          <w:lang w:val="en-GB"/>
        </w:rPr>
        <w:t>monitoring</w:t>
      </w:r>
      <w:proofErr w:type="gramEnd"/>
      <w:r w:rsidRPr="00A86C7C">
        <w:rPr>
          <w:rFonts w:cstheme="minorHAnsi"/>
          <w:i/>
          <w:iCs/>
          <w:color w:val="000000" w:themeColor="text1"/>
          <w:lang w:val="en-GB"/>
        </w:rPr>
        <w:t xml:space="preserve"> and evaluation to influence policy to use data, statistics and budget analysis in both development and humanitarian interventions.</w:t>
      </w:r>
    </w:p>
    <w:p w14:paraId="27978EED" w14:textId="77777777" w:rsidR="008F556C" w:rsidRPr="00A86C7C" w:rsidRDefault="008F556C" w:rsidP="008F556C">
      <w:pPr>
        <w:pBdr>
          <w:top w:val="nil"/>
          <w:left w:val="nil"/>
          <w:bottom w:val="nil"/>
          <w:right w:val="nil"/>
          <w:between w:val="nil"/>
        </w:pBdr>
        <w:spacing w:after="0" w:line="240" w:lineRule="auto"/>
        <w:ind w:left="720"/>
        <w:rPr>
          <w:rFonts w:cstheme="minorHAnsi"/>
          <w:lang w:val="en-GB"/>
        </w:rPr>
      </w:pPr>
    </w:p>
    <w:p w14:paraId="27978EEE" w14:textId="77777777" w:rsidR="008F556C" w:rsidRPr="00A86C7C" w:rsidRDefault="008F556C" w:rsidP="008F556C">
      <w:pPr>
        <w:spacing w:after="0" w:line="240" w:lineRule="auto"/>
        <w:rPr>
          <w:rFonts w:cstheme="minorHAnsi"/>
          <w:b/>
          <w:i/>
          <w:iCs/>
          <w:lang w:val="en-GB"/>
        </w:rPr>
      </w:pPr>
      <w:r w:rsidRPr="00A86C7C">
        <w:rPr>
          <w:rFonts w:cstheme="minorHAnsi"/>
          <w:b/>
          <w:bCs/>
          <w:u w:val="single"/>
          <w:lang w:val="en-GB"/>
        </w:rPr>
        <w:t xml:space="preserve">Theme IV: </w:t>
      </w:r>
      <w:r w:rsidRPr="00A86C7C">
        <w:rPr>
          <w:rFonts w:cstheme="minorHAnsi"/>
          <w:i/>
          <w:iCs/>
          <w:lang w:val="en-GB"/>
        </w:rPr>
        <w:t xml:space="preserve"> </w:t>
      </w:r>
      <w:r w:rsidRPr="00A86C7C">
        <w:rPr>
          <w:rFonts w:cstheme="minorHAnsi"/>
          <w:b/>
          <w:i/>
          <w:iCs/>
          <w:lang w:val="en-GB"/>
        </w:rPr>
        <w:t>Create conducive legal and social environments for OPDs to exist and operate</w:t>
      </w:r>
    </w:p>
    <w:p w14:paraId="27978EEF" w14:textId="77777777" w:rsidR="008F556C" w:rsidRPr="00A86C7C" w:rsidRDefault="008F556C" w:rsidP="008F556C">
      <w:pPr>
        <w:spacing w:after="0" w:line="240" w:lineRule="auto"/>
        <w:rPr>
          <w:rFonts w:cstheme="minorHAnsi"/>
          <w:b/>
          <w:i/>
          <w:iCs/>
          <w:lang w:val="en-GB"/>
        </w:rPr>
      </w:pPr>
    </w:p>
    <w:p w14:paraId="27978EF0" w14:textId="0E211D5F" w:rsidR="008F556C" w:rsidRPr="00A86C7C" w:rsidRDefault="003868BF" w:rsidP="008F556C">
      <w:pPr>
        <w:numPr>
          <w:ilvl w:val="0"/>
          <w:numId w:val="2"/>
        </w:numPr>
        <w:pBdr>
          <w:top w:val="nil"/>
          <w:left w:val="nil"/>
          <w:bottom w:val="nil"/>
          <w:right w:val="nil"/>
          <w:between w:val="nil"/>
        </w:pBdr>
        <w:spacing w:after="0" w:line="240" w:lineRule="auto"/>
        <w:rPr>
          <w:rStyle w:val="eop"/>
          <w:rFonts w:cstheme="minorHAnsi"/>
          <w:lang w:val="en-GB"/>
        </w:rPr>
      </w:pPr>
      <w:bookmarkStart w:id="6" w:name="_Hlk87861408"/>
      <w:r>
        <w:rPr>
          <w:rFonts w:cstheme="minorHAnsi"/>
          <w:b/>
          <w:bCs/>
          <w:color w:val="000000" w:themeColor="text1"/>
          <w:lang w:val="en-GB"/>
        </w:rPr>
        <w:t>R</w:t>
      </w:r>
      <w:r w:rsidR="008F556C" w:rsidRPr="00A86C7C">
        <w:rPr>
          <w:rFonts w:cstheme="minorHAnsi"/>
          <w:b/>
          <w:bCs/>
          <w:color w:val="000000" w:themeColor="text1"/>
          <w:lang w:val="en-GB"/>
        </w:rPr>
        <w:t>emove legal</w:t>
      </w:r>
      <w:r w:rsidR="00E1466E">
        <w:rPr>
          <w:rFonts w:cstheme="minorHAnsi"/>
          <w:b/>
          <w:bCs/>
          <w:color w:val="000000" w:themeColor="text1"/>
          <w:lang w:val="en-GB"/>
        </w:rPr>
        <w:t>, social</w:t>
      </w:r>
      <w:r w:rsidR="008F556C" w:rsidRPr="00A86C7C">
        <w:rPr>
          <w:rFonts w:cstheme="minorHAnsi"/>
          <w:b/>
          <w:bCs/>
          <w:color w:val="000000" w:themeColor="text1"/>
          <w:lang w:val="en-GB"/>
        </w:rPr>
        <w:t xml:space="preserve"> </w:t>
      </w:r>
      <w:r w:rsidR="008F556C">
        <w:rPr>
          <w:rFonts w:cstheme="minorHAnsi"/>
          <w:b/>
          <w:bCs/>
          <w:color w:val="000000" w:themeColor="text1"/>
          <w:lang w:val="en-GB"/>
        </w:rPr>
        <w:t xml:space="preserve">and </w:t>
      </w:r>
      <w:r w:rsidR="00E1466E">
        <w:rPr>
          <w:rFonts w:cstheme="minorHAnsi"/>
          <w:b/>
          <w:bCs/>
          <w:color w:val="000000" w:themeColor="text1"/>
          <w:lang w:val="en-GB"/>
        </w:rPr>
        <w:t>other</w:t>
      </w:r>
      <w:r w:rsidR="008F556C">
        <w:rPr>
          <w:rFonts w:cstheme="minorHAnsi"/>
          <w:b/>
          <w:bCs/>
          <w:color w:val="000000" w:themeColor="text1"/>
          <w:lang w:val="en-GB"/>
        </w:rPr>
        <w:t xml:space="preserve"> </w:t>
      </w:r>
      <w:r w:rsidR="008F556C" w:rsidRPr="00A86C7C">
        <w:rPr>
          <w:rFonts w:cstheme="minorHAnsi"/>
          <w:b/>
          <w:bCs/>
          <w:color w:val="000000" w:themeColor="text1"/>
          <w:lang w:val="en-GB"/>
        </w:rPr>
        <w:t>barriers to participation</w:t>
      </w:r>
      <w:r w:rsidR="00552B18">
        <w:rPr>
          <w:rFonts w:cstheme="minorHAnsi"/>
          <w:b/>
          <w:bCs/>
          <w:color w:val="000000" w:themeColor="text1"/>
          <w:lang w:val="en-GB"/>
        </w:rPr>
        <w:t xml:space="preserve"> of persons with disabilities and their organisations</w:t>
      </w:r>
      <w:r w:rsidR="008F556C" w:rsidRPr="00A86C7C">
        <w:rPr>
          <w:rFonts w:cstheme="minorHAnsi"/>
          <w:b/>
          <w:bCs/>
          <w:color w:val="000000" w:themeColor="text1"/>
          <w:lang w:val="en-GB"/>
        </w:rPr>
        <w:t xml:space="preserve"> </w:t>
      </w:r>
      <w:bookmarkEnd w:id="6"/>
      <w:r>
        <w:rPr>
          <w:rFonts w:cstheme="minorHAnsi"/>
          <w:b/>
          <w:bCs/>
          <w:color w:val="000000" w:themeColor="text1"/>
          <w:lang w:val="en-GB"/>
        </w:rPr>
        <w:br/>
        <w:t>(</w:t>
      </w:r>
      <w:r w:rsidRPr="00800FA2">
        <w:rPr>
          <w:rFonts w:cstheme="minorHAnsi"/>
          <w:b/>
          <w:bCs/>
          <w:color w:val="000000" w:themeColor="text1"/>
          <w:lang w:val="en-GB"/>
        </w:rPr>
        <w:t>Gov</w:t>
      </w:r>
      <w:r>
        <w:rPr>
          <w:rFonts w:cstheme="minorHAnsi"/>
          <w:b/>
          <w:bCs/>
          <w:color w:val="000000" w:themeColor="text1"/>
          <w:lang w:val="en-GB"/>
        </w:rPr>
        <w:t>):</w:t>
      </w:r>
      <w:r w:rsidRPr="00A86C7C">
        <w:rPr>
          <w:rFonts w:cstheme="minorHAnsi"/>
          <w:b/>
          <w:bCs/>
          <w:color w:val="000000" w:themeColor="text1"/>
          <w:lang w:val="en-GB"/>
        </w:rPr>
        <w:t xml:space="preserve"> </w:t>
      </w:r>
      <w:r>
        <w:rPr>
          <w:rFonts w:cstheme="minorHAnsi"/>
          <w:b/>
          <w:bCs/>
          <w:color w:val="000000" w:themeColor="text1"/>
          <w:lang w:val="en-GB"/>
        </w:rPr>
        <w:br/>
      </w:r>
      <w:r w:rsidR="008F556C" w:rsidRPr="00A86C7C">
        <w:rPr>
          <w:rFonts w:cstheme="minorHAnsi"/>
          <w:i/>
          <w:iCs/>
          <w:lang w:val="en-GB"/>
        </w:rPr>
        <w:t xml:space="preserve">For instance, by repealing all laws </w:t>
      </w:r>
      <w:r w:rsidR="008F556C">
        <w:rPr>
          <w:rFonts w:cstheme="minorHAnsi"/>
          <w:i/>
          <w:iCs/>
          <w:lang w:val="en-GB"/>
        </w:rPr>
        <w:t xml:space="preserve">and ending practices </w:t>
      </w:r>
      <w:r w:rsidR="008F556C" w:rsidRPr="00A86C7C">
        <w:rPr>
          <w:rFonts w:cstheme="minorHAnsi"/>
          <w:i/>
          <w:iCs/>
          <w:lang w:val="en-GB"/>
        </w:rPr>
        <w:t xml:space="preserve">that prevent persons with disabilities from being considered citizens with equal </w:t>
      </w:r>
      <w:proofErr w:type="gramStart"/>
      <w:r w:rsidR="008F556C" w:rsidRPr="00A86C7C">
        <w:rPr>
          <w:rFonts w:cstheme="minorHAnsi"/>
          <w:i/>
          <w:iCs/>
          <w:lang w:val="en-GB"/>
        </w:rPr>
        <w:t>rights, and</w:t>
      </w:r>
      <w:proofErr w:type="gramEnd"/>
      <w:r w:rsidR="008F556C" w:rsidRPr="00A86C7C">
        <w:rPr>
          <w:rFonts w:cstheme="minorHAnsi"/>
          <w:i/>
          <w:iCs/>
          <w:lang w:val="en-GB"/>
        </w:rPr>
        <w:t xml:space="preserve"> ensuring that OPDs are fully consulted and involved in legal issues that concern them, based on the principle of “Nothing about us without us”.</w:t>
      </w:r>
    </w:p>
    <w:p w14:paraId="27978EF1" w14:textId="77777777" w:rsidR="008F556C" w:rsidRPr="00A86C7C" w:rsidRDefault="008F556C" w:rsidP="008F556C">
      <w:pPr>
        <w:pBdr>
          <w:top w:val="nil"/>
          <w:left w:val="nil"/>
          <w:bottom w:val="nil"/>
          <w:right w:val="nil"/>
          <w:between w:val="nil"/>
        </w:pBdr>
        <w:spacing w:after="0" w:line="240" w:lineRule="auto"/>
        <w:ind w:left="720"/>
        <w:rPr>
          <w:rStyle w:val="eop"/>
          <w:rFonts w:cstheme="minorHAnsi"/>
          <w:lang w:val="en-GB"/>
        </w:rPr>
      </w:pPr>
    </w:p>
    <w:p w14:paraId="27978EF2" w14:textId="40CF0684" w:rsidR="008F556C" w:rsidRPr="00A86C7C" w:rsidRDefault="003868BF" w:rsidP="008F556C">
      <w:pPr>
        <w:numPr>
          <w:ilvl w:val="0"/>
          <w:numId w:val="2"/>
        </w:numPr>
        <w:pBdr>
          <w:top w:val="nil"/>
          <w:left w:val="nil"/>
          <w:bottom w:val="nil"/>
          <w:right w:val="nil"/>
          <w:between w:val="nil"/>
        </w:pBdr>
        <w:spacing w:after="0" w:line="240" w:lineRule="auto"/>
        <w:rPr>
          <w:rFonts w:cstheme="minorHAnsi"/>
          <w:lang w:val="en-GB"/>
        </w:rPr>
      </w:pPr>
      <w:r>
        <w:rPr>
          <w:rFonts w:cstheme="minorHAnsi"/>
          <w:b/>
          <w:bCs/>
          <w:color w:val="000000"/>
          <w:lang w:val="en-GB"/>
        </w:rPr>
        <w:t>C</w:t>
      </w:r>
      <w:r w:rsidR="008F556C" w:rsidRPr="00A86C7C">
        <w:rPr>
          <w:rFonts w:cstheme="minorHAnsi"/>
          <w:b/>
          <w:bCs/>
          <w:color w:val="000000"/>
          <w:lang w:val="en-GB"/>
        </w:rPr>
        <w:t xml:space="preserve">ommit on the </w:t>
      </w:r>
      <w:r w:rsidR="00805906">
        <w:rPr>
          <w:rFonts w:cstheme="minorHAnsi"/>
          <w:b/>
          <w:bCs/>
          <w:color w:val="000000"/>
          <w:lang w:val="en-GB"/>
        </w:rPr>
        <w:t>need</w:t>
      </w:r>
      <w:r w:rsidR="008F556C" w:rsidRPr="00A86C7C">
        <w:rPr>
          <w:rFonts w:cstheme="minorHAnsi"/>
          <w:b/>
          <w:bCs/>
          <w:color w:val="000000"/>
          <w:lang w:val="en-GB"/>
        </w:rPr>
        <w:t xml:space="preserve"> to involve persons with disabilities in countries under stress and with shrinking civil space</w:t>
      </w:r>
      <w:r>
        <w:rPr>
          <w:rFonts w:cstheme="minorHAnsi"/>
          <w:b/>
          <w:bCs/>
          <w:color w:val="000000"/>
          <w:lang w:val="en-GB"/>
        </w:rPr>
        <w:br/>
      </w:r>
      <w:r>
        <w:rPr>
          <w:rFonts w:cstheme="minorHAnsi"/>
          <w:b/>
          <w:bCs/>
          <w:lang w:val="en-GB"/>
        </w:rPr>
        <w:t>(</w:t>
      </w:r>
      <w:r w:rsidRPr="00800FA2">
        <w:rPr>
          <w:rFonts w:cstheme="minorHAnsi"/>
          <w:b/>
          <w:bCs/>
          <w:lang w:val="en-GB"/>
        </w:rPr>
        <w:t>Gov/Donors/CS</w:t>
      </w:r>
      <w:r>
        <w:rPr>
          <w:rFonts w:cstheme="minorHAnsi"/>
          <w:b/>
          <w:bCs/>
          <w:lang w:val="en-GB"/>
        </w:rPr>
        <w:t>):</w:t>
      </w:r>
      <w:r w:rsidRPr="00A86C7C">
        <w:rPr>
          <w:rFonts w:cstheme="minorHAnsi"/>
          <w:b/>
          <w:bCs/>
          <w:color w:val="000000" w:themeColor="text1"/>
          <w:lang w:val="en-GB"/>
        </w:rPr>
        <w:t xml:space="preserve"> </w:t>
      </w:r>
      <w:r w:rsidR="008F556C" w:rsidRPr="00A86C7C">
        <w:rPr>
          <w:rFonts w:cstheme="minorHAnsi"/>
          <w:b/>
          <w:bCs/>
          <w:color w:val="000000"/>
          <w:lang w:val="en-GB"/>
        </w:rPr>
        <w:t xml:space="preserve"> </w:t>
      </w:r>
      <w:r>
        <w:rPr>
          <w:rFonts w:cstheme="minorHAnsi"/>
          <w:b/>
          <w:bCs/>
          <w:color w:val="000000"/>
          <w:lang w:val="en-GB"/>
        </w:rPr>
        <w:br/>
      </w:r>
      <w:r w:rsidR="008F556C" w:rsidRPr="00A86C7C">
        <w:rPr>
          <w:rFonts w:cstheme="minorHAnsi"/>
          <w:i/>
          <w:iCs/>
          <w:color w:val="000000"/>
          <w:lang w:val="en-GB"/>
        </w:rPr>
        <w:t>For instance, by</w:t>
      </w:r>
      <w:r w:rsidR="008F556C" w:rsidRPr="00A86C7C">
        <w:rPr>
          <w:rStyle w:val="normaltextrun"/>
          <w:rFonts w:cstheme="minorHAnsi"/>
          <w:i/>
          <w:iCs/>
          <w:color w:val="0078D4"/>
          <w:u w:val="single"/>
          <w:shd w:val="clear" w:color="auto" w:fill="FFFFFF"/>
          <w:lang w:val="en-GB"/>
        </w:rPr>
        <w:t xml:space="preserve"> </w:t>
      </w:r>
      <w:r w:rsidR="008F556C" w:rsidRPr="00A86C7C">
        <w:rPr>
          <w:rFonts w:cstheme="minorHAnsi"/>
          <w:i/>
          <w:iCs/>
          <w:lang w:val="en-GB"/>
        </w:rPr>
        <w:t>engaging with persons with disabilities and their families at community level and encourage them to participate in consultation processes and decision-making bodies with local authorities. Invite them to use their knowledge of disability, (IASC Guidelines).</w:t>
      </w:r>
    </w:p>
    <w:p w14:paraId="27978EF3" w14:textId="77777777" w:rsidR="008F556C" w:rsidRPr="00A86C7C" w:rsidRDefault="008F556C" w:rsidP="008F556C">
      <w:pPr>
        <w:pBdr>
          <w:top w:val="nil"/>
          <w:left w:val="nil"/>
          <w:bottom w:val="nil"/>
          <w:right w:val="nil"/>
          <w:between w:val="nil"/>
        </w:pBdr>
        <w:spacing w:after="0" w:line="240" w:lineRule="auto"/>
        <w:ind w:left="720"/>
        <w:rPr>
          <w:rFonts w:cstheme="minorHAnsi"/>
          <w:color w:val="000000"/>
          <w:lang w:val="en-GB"/>
        </w:rPr>
      </w:pPr>
    </w:p>
    <w:p w14:paraId="27978EF4" w14:textId="1F1C7B12" w:rsidR="008F556C" w:rsidRPr="00A86C7C" w:rsidRDefault="003868BF" w:rsidP="008F556C">
      <w:pPr>
        <w:numPr>
          <w:ilvl w:val="0"/>
          <w:numId w:val="2"/>
        </w:numPr>
        <w:pBdr>
          <w:top w:val="nil"/>
          <w:left w:val="nil"/>
          <w:bottom w:val="nil"/>
          <w:right w:val="nil"/>
          <w:between w:val="nil"/>
        </w:pBdr>
        <w:spacing w:after="0" w:line="240" w:lineRule="auto"/>
        <w:rPr>
          <w:rFonts w:cstheme="minorHAnsi"/>
          <w:i/>
          <w:iCs/>
          <w:color w:val="000000"/>
          <w:lang w:val="en-GB"/>
        </w:rPr>
      </w:pPr>
      <w:r>
        <w:rPr>
          <w:rFonts w:cstheme="minorHAnsi"/>
          <w:b/>
          <w:bCs/>
          <w:color w:val="000000" w:themeColor="text1"/>
          <w:lang w:val="en-GB"/>
        </w:rPr>
        <w:t>E</w:t>
      </w:r>
      <w:r w:rsidR="008F556C" w:rsidRPr="00A86C7C">
        <w:rPr>
          <w:rFonts w:cstheme="minorHAnsi"/>
          <w:b/>
          <w:bCs/>
          <w:color w:val="000000" w:themeColor="text1"/>
          <w:lang w:val="en-GB"/>
        </w:rPr>
        <w:t>nsure conducive policy environment</w:t>
      </w:r>
      <w:r>
        <w:rPr>
          <w:rFonts w:cstheme="minorHAnsi"/>
          <w:b/>
          <w:bCs/>
          <w:color w:val="000000" w:themeColor="text1"/>
          <w:lang w:val="en-GB"/>
        </w:rPr>
        <w:br/>
        <w:t>(</w:t>
      </w:r>
      <w:r w:rsidRPr="00800FA2">
        <w:rPr>
          <w:rFonts w:cstheme="minorHAnsi"/>
          <w:b/>
          <w:bCs/>
          <w:color w:val="000000" w:themeColor="text1"/>
          <w:lang w:val="en-GB"/>
        </w:rPr>
        <w:t>Gov</w:t>
      </w:r>
      <w:r>
        <w:rPr>
          <w:rFonts w:cstheme="minorHAnsi"/>
          <w:b/>
          <w:bCs/>
          <w:color w:val="000000" w:themeColor="text1"/>
          <w:lang w:val="en-GB"/>
        </w:rPr>
        <w:t>):</w:t>
      </w:r>
      <w:r w:rsidRPr="00A86C7C">
        <w:rPr>
          <w:rFonts w:cstheme="minorHAnsi"/>
          <w:b/>
          <w:bCs/>
          <w:color w:val="000000" w:themeColor="text1"/>
          <w:lang w:val="en-GB"/>
        </w:rPr>
        <w:t xml:space="preserve"> </w:t>
      </w:r>
      <w:r>
        <w:rPr>
          <w:rFonts w:cstheme="minorHAnsi"/>
          <w:b/>
          <w:bCs/>
          <w:color w:val="000000" w:themeColor="text1"/>
          <w:lang w:val="en-GB"/>
        </w:rPr>
        <w:br/>
      </w:r>
      <w:r w:rsidR="008F556C" w:rsidRPr="00A86C7C">
        <w:rPr>
          <w:rFonts w:cstheme="minorHAnsi"/>
          <w:i/>
          <w:iCs/>
          <w:color w:val="000000" w:themeColor="text1"/>
          <w:lang w:val="en-GB"/>
        </w:rPr>
        <w:t xml:space="preserve">For instance, by creating policy frameworks and political environments that enable the functioning of OPDs as human rights advocates and civil society organisations representing the diversity of persons with disabilities, supporting their autonomy and capacity to operate in the longer run, officially acknowledge their relevance and that consulting them early becomes routine in law, </w:t>
      </w:r>
      <w:proofErr w:type="gramStart"/>
      <w:r w:rsidR="008F556C" w:rsidRPr="00A86C7C">
        <w:rPr>
          <w:rFonts w:cstheme="minorHAnsi"/>
          <w:i/>
          <w:iCs/>
          <w:color w:val="000000" w:themeColor="text1"/>
          <w:lang w:val="en-GB"/>
        </w:rPr>
        <w:t>policy</w:t>
      </w:r>
      <w:proofErr w:type="gramEnd"/>
      <w:r w:rsidR="008F556C" w:rsidRPr="00A86C7C">
        <w:rPr>
          <w:rFonts w:cstheme="minorHAnsi"/>
          <w:i/>
          <w:iCs/>
          <w:color w:val="000000" w:themeColor="text1"/>
          <w:lang w:val="en-GB"/>
        </w:rPr>
        <w:t xml:space="preserve"> and decision-making and other relevant processes.</w:t>
      </w:r>
    </w:p>
    <w:p w14:paraId="27978EF5" w14:textId="77777777" w:rsidR="008F556C" w:rsidRPr="00A86C7C" w:rsidRDefault="008F556C" w:rsidP="008F556C">
      <w:pPr>
        <w:pBdr>
          <w:top w:val="nil"/>
          <w:left w:val="nil"/>
          <w:bottom w:val="nil"/>
          <w:right w:val="nil"/>
          <w:between w:val="nil"/>
        </w:pBdr>
        <w:spacing w:after="0" w:line="240" w:lineRule="auto"/>
        <w:ind w:left="1440"/>
        <w:rPr>
          <w:rFonts w:cstheme="minorHAnsi"/>
          <w:color w:val="000000"/>
          <w:lang w:val="en-GB"/>
        </w:rPr>
      </w:pPr>
    </w:p>
    <w:p w14:paraId="27978EF6" w14:textId="248B4E0A" w:rsidR="008F556C" w:rsidRPr="00A86C7C" w:rsidRDefault="003868BF" w:rsidP="008F556C">
      <w:pPr>
        <w:numPr>
          <w:ilvl w:val="0"/>
          <w:numId w:val="2"/>
        </w:numPr>
        <w:spacing w:after="0" w:line="240" w:lineRule="auto"/>
        <w:rPr>
          <w:rFonts w:cstheme="minorHAnsi"/>
          <w:i/>
          <w:iCs/>
          <w:lang w:val="en-GB"/>
        </w:rPr>
      </w:pPr>
      <w:r>
        <w:rPr>
          <w:b/>
          <w:bCs/>
          <w:color w:val="212121"/>
        </w:rPr>
        <w:t>S</w:t>
      </w:r>
      <w:r w:rsidR="00C03ED8">
        <w:rPr>
          <w:b/>
          <w:bCs/>
          <w:color w:val="212121"/>
        </w:rPr>
        <w:t>upport awareness-raising to combat attitudinal barriers, either OPD-led or with the active involvement of OPDs</w:t>
      </w:r>
      <w:r>
        <w:rPr>
          <w:rFonts w:cstheme="minorHAnsi"/>
          <w:b/>
          <w:bCs/>
        </w:rPr>
        <w:br/>
      </w:r>
      <w:r>
        <w:rPr>
          <w:rFonts w:cstheme="minorHAnsi"/>
          <w:b/>
          <w:bCs/>
          <w:lang w:val="en-GB"/>
        </w:rPr>
        <w:t>(</w:t>
      </w:r>
      <w:r w:rsidRPr="00800FA2">
        <w:rPr>
          <w:rFonts w:cstheme="minorHAnsi"/>
          <w:b/>
          <w:bCs/>
          <w:lang w:val="en-GB"/>
        </w:rPr>
        <w:t>Gov/Donors/OPDs/CS</w:t>
      </w:r>
      <w:r>
        <w:rPr>
          <w:rFonts w:cstheme="minorHAnsi"/>
          <w:b/>
          <w:bCs/>
          <w:lang w:val="en-GB"/>
        </w:rPr>
        <w:t>):</w:t>
      </w:r>
      <w:r w:rsidRPr="00A86C7C">
        <w:rPr>
          <w:rFonts w:cstheme="minorHAnsi"/>
          <w:b/>
          <w:bCs/>
          <w:lang w:val="en-GB"/>
        </w:rPr>
        <w:t xml:space="preserve"> </w:t>
      </w:r>
      <w:r w:rsidR="008F556C" w:rsidRPr="00A86C7C">
        <w:rPr>
          <w:rFonts w:cstheme="minorHAnsi"/>
          <w:b/>
          <w:bCs/>
          <w:lang w:val="en-GB"/>
        </w:rPr>
        <w:t xml:space="preserve"> </w:t>
      </w:r>
      <w:r>
        <w:rPr>
          <w:rFonts w:cstheme="minorHAnsi"/>
          <w:b/>
          <w:bCs/>
          <w:lang w:val="en-GB"/>
        </w:rPr>
        <w:br/>
      </w:r>
      <w:r w:rsidR="008F556C" w:rsidRPr="00A86C7C">
        <w:rPr>
          <w:rFonts w:cstheme="minorHAnsi"/>
          <w:i/>
          <w:iCs/>
          <w:lang w:val="en-GB"/>
        </w:rPr>
        <w:t>For instance, by supporting initiatives and partnerships to encourage the media to portray persons with disabilities in a manner consistent with the CRPD. Supporting campaigns and initiatives that seek to change negative perceptions of persons with disabilities and ensure leadership of a diversity of OPDs on key messages. Putting in place actions that facilitate partnership between OPDs and media and social media companies that promote perceptions reflecting human rights and human dignity and challenge stigma and discrimination.</w:t>
      </w:r>
    </w:p>
    <w:p w14:paraId="27978EF7" w14:textId="3671EDF8" w:rsidR="008F556C" w:rsidRDefault="008F556C" w:rsidP="008F556C">
      <w:pPr>
        <w:spacing w:after="0" w:line="240" w:lineRule="auto"/>
        <w:rPr>
          <w:rFonts w:cstheme="minorHAnsi"/>
          <w:i/>
          <w:iCs/>
          <w:lang w:val="en-GB"/>
        </w:rPr>
      </w:pPr>
    </w:p>
    <w:p w14:paraId="4BC317EA" w14:textId="77777777" w:rsidR="00C27936" w:rsidRPr="00A86C7C" w:rsidRDefault="00C27936" w:rsidP="008F556C">
      <w:pPr>
        <w:spacing w:after="0" w:line="240" w:lineRule="auto"/>
        <w:rPr>
          <w:rFonts w:cstheme="minorHAnsi"/>
          <w:i/>
          <w:iCs/>
          <w:lang w:val="en-GB"/>
        </w:rPr>
      </w:pPr>
    </w:p>
    <w:p w14:paraId="27978EF8" w14:textId="412E053A" w:rsidR="008F556C" w:rsidRPr="00C27936" w:rsidRDefault="00C27936" w:rsidP="00C27936">
      <w:pPr>
        <w:pStyle w:val="Heading1"/>
        <w:rPr>
          <w:b/>
          <w:bCs/>
        </w:rPr>
      </w:pPr>
      <w:r>
        <w:rPr>
          <w:b/>
          <w:bCs/>
        </w:rPr>
        <w:lastRenderedPageBreak/>
        <w:t>2</w:t>
      </w:r>
      <w:r w:rsidRPr="00C27936">
        <w:rPr>
          <w:b/>
          <w:bCs/>
        </w:rPr>
        <w:t xml:space="preserve">. </w:t>
      </w:r>
      <w:r w:rsidR="008F556C" w:rsidRPr="00C27936">
        <w:rPr>
          <w:b/>
          <w:bCs/>
        </w:rPr>
        <w:t xml:space="preserve">Commitments on </w:t>
      </w:r>
      <w:r w:rsidR="00552B18" w:rsidRPr="00C27936">
        <w:rPr>
          <w:b/>
          <w:bCs/>
        </w:rPr>
        <w:t xml:space="preserve">Inclusive </w:t>
      </w:r>
      <w:r w:rsidR="008F556C" w:rsidRPr="00C27936">
        <w:rPr>
          <w:b/>
          <w:bCs/>
        </w:rPr>
        <w:t>Education</w:t>
      </w:r>
    </w:p>
    <w:p w14:paraId="27978EF9" w14:textId="77777777" w:rsidR="008F556C" w:rsidRPr="00A86C7C" w:rsidRDefault="008F556C" w:rsidP="008F556C">
      <w:pPr>
        <w:spacing w:after="0" w:line="240" w:lineRule="auto"/>
        <w:rPr>
          <w:rFonts w:eastAsia="Times New Roman" w:cstheme="minorHAnsi"/>
          <w:b/>
          <w:bCs/>
          <w:color w:val="000000"/>
          <w:lang w:val="en-GB" w:eastAsia="en-CA"/>
        </w:rPr>
      </w:pPr>
    </w:p>
    <w:p w14:paraId="27978EFA" w14:textId="77777777" w:rsidR="008F556C" w:rsidRPr="00A86C7C" w:rsidRDefault="008F556C" w:rsidP="008F556C">
      <w:pPr>
        <w:rPr>
          <w:rFonts w:eastAsia="Times New Roman" w:cstheme="minorHAnsi"/>
          <w:b/>
          <w:bCs/>
          <w:color w:val="000000" w:themeColor="text1"/>
          <w:lang w:val="en-GB"/>
        </w:rPr>
      </w:pPr>
      <w:r w:rsidRPr="00A86C7C">
        <w:rPr>
          <w:rFonts w:cstheme="minorHAnsi"/>
          <w:b/>
          <w:noProof/>
          <w:color w:val="000000" w:themeColor="text1"/>
          <w:lang w:val="en-GB"/>
        </w:rPr>
        <mc:AlternateContent>
          <mc:Choice Requires="wps">
            <w:drawing>
              <wp:inline distT="0" distB="0" distL="0" distR="0" wp14:anchorId="27978F87" wp14:editId="0FCB28E1">
                <wp:extent cx="6091311" cy="2305050"/>
                <wp:effectExtent l="0" t="0" r="24130" b="19050"/>
                <wp:docPr id="3" name="Text Box 3"/>
                <wp:cNvGraphicFramePr/>
                <a:graphic xmlns:a="http://schemas.openxmlformats.org/drawingml/2006/main">
                  <a:graphicData uri="http://schemas.microsoft.com/office/word/2010/wordprocessingShape">
                    <wps:wsp>
                      <wps:cNvSpPr txBox="1"/>
                      <wps:spPr>
                        <a:xfrm>
                          <a:off x="0" y="0"/>
                          <a:ext cx="6091311" cy="2305050"/>
                        </a:xfrm>
                        <a:prstGeom prst="rect">
                          <a:avLst/>
                        </a:prstGeom>
                        <a:solidFill>
                          <a:schemeClr val="lt1"/>
                        </a:solidFill>
                        <a:ln w="6350">
                          <a:solidFill>
                            <a:prstClr val="black"/>
                          </a:solidFill>
                        </a:ln>
                      </wps:spPr>
                      <wps:txbx>
                        <w:txbxContent>
                          <w:p w14:paraId="27978F94" w14:textId="77777777" w:rsidR="008F556C" w:rsidRPr="00A621D1" w:rsidRDefault="008F556C" w:rsidP="008F556C">
                            <w:pPr>
                              <w:spacing w:after="0" w:line="240" w:lineRule="auto"/>
                              <w:textAlignment w:val="baseline"/>
                              <w:rPr>
                                <w:rFonts w:eastAsia="Times New Roman" w:cstheme="minorHAnsi"/>
                                <w:lang w:eastAsia="en-CA"/>
                              </w:rPr>
                            </w:pPr>
                            <w:bookmarkStart w:id="7" w:name="_Hlk87357841"/>
                            <w:r>
                              <w:rPr>
                                <w:b/>
                                <w:bCs/>
                              </w:rPr>
                              <w:t>Overview of Commitments</w:t>
                            </w:r>
                          </w:p>
                          <w:p w14:paraId="27978F95" w14:textId="4E5599C5" w:rsidR="008F556C" w:rsidRPr="00A34461" w:rsidRDefault="008F556C" w:rsidP="008F556C">
                            <w:pPr>
                              <w:numPr>
                                <w:ilvl w:val="0"/>
                                <w:numId w:val="8"/>
                              </w:numPr>
                              <w:tabs>
                                <w:tab w:val="clear" w:pos="360"/>
                              </w:tabs>
                              <w:spacing w:after="0" w:line="240" w:lineRule="auto"/>
                              <w:textAlignment w:val="baseline"/>
                              <w:rPr>
                                <w:rFonts w:eastAsia="Times New Roman" w:cstheme="minorHAnsi"/>
                                <w:lang w:eastAsia="en-CA"/>
                              </w:rPr>
                            </w:pPr>
                            <w:r w:rsidRPr="00A34461">
                              <w:rPr>
                                <w:rFonts w:eastAsia="Times New Roman" w:cstheme="minorHAnsi"/>
                                <w:b/>
                                <w:bCs/>
                                <w:lang w:eastAsia="en-CA"/>
                              </w:rPr>
                              <w:t>Strength</w:t>
                            </w:r>
                            <w:r w:rsidRPr="00A34461">
                              <w:rPr>
                                <w:rFonts w:eastAsia="Times New Roman" w:cstheme="minorHAnsi"/>
                                <w:b/>
                                <w:bCs/>
                                <w:color w:val="000000"/>
                                <w:lang w:eastAsia="en-CA"/>
                              </w:rPr>
                              <w:t xml:space="preserve">en education systems </w:t>
                            </w:r>
                            <w:r w:rsidR="00805906">
                              <w:rPr>
                                <w:rFonts w:eastAsia="Times New Roman" w:cstheme="minorHAnsi"/>
                                <w:b/>
                                <w:bCs/>
                                <w:color w:val="000000"/>
                                <w:lang w:eastAsia="en-CA"/>
                              </w:rPr>
                              <w:t xml:space="preserve">so that they are </w:t>
                            </w:r>
                            <w:r>
                              <w:rPr>
                                <w:rFonts w:eastAsia="Times New Roman" w:cstheme="minorHAnsi"/>
                                <w:b/>
                                <w:bCs/>
                                <w:color w:val="000000"/>
                                <w:lang w:eastAsia="en-CA"/>
                              </w:rPr>
                              <w:t>inclusive of all</w:t>
                            </w:r>
                          </w:p>
                          <w:p w14:paraId="27978F96" w14:textId="7FFCFD17" w:rsidR="008F556C" w:rsidRPr="00A34461" w:rsidRDefault="008F556C" w:rsidP="008F556C">
                            <w:pPr>
                              <w:pStyle w:val="ListParagraph"/>
                              <w:numPr>
                                <w:ilvl w:val="0"/>
                                <w:numId w:val="8"/>
                              </w:numPr>
                              <w:tabs>
                                <w:tab w:val="clear" w:pos="360"/>
                              </w:tabs>
                              <w:spacing w:after="240" w:line="240" w:lineRule="auto"/>
                              <w:textAlignment w:val="baseline"/>
                              <w:rPr>
                                <w:rFonts w:eastAsia="Times New Roman" w:cstheme="minorHAnsi"/>
                                <w:color w:val="000000"/>
                                <w:lang w:eastAsia="en-CA"/>
                              </w:rPr>
                            </w:pPr>
                            <w:r w:rsidRPr="00A34461">
                              <w:rPr>
                                <w:rFonts w:cstheme="minorHAnsi"/>
                                <w:b/>
                                <w:bCs/>
                              </w:rPr>
                              <w:t xml:space="preserve">Build capacity on inclusive education in </w:t>
                            </w:r>
                            <w:r w:rsidR="00805906">
                              <w:rPr>
                                <w:rFonts w:cstheme="minorHAnsi"/>
                                <w:b/>
                                <w:bCs/>
                              </w:rPr>
                              <w:t xml:space="preserve">the </w:t>
                            </w:r>
                            <w:r>
                              <w:rPr>
                                <w:rFonts w:cstheme="minorHAnsi"/>
                                <w:b/>
                                <w:bCs/>
                              </w:rPr>
                              <w:t>education</w:t>
                            </w:r>
                            <w:r w:rsidRPr="00A34461">
                              <w:rPr>
                                <w:rFonts w:cstheme="minorHAnsi"/>
                                <w:b/>
                                <w:bCs/>
                              </w:rPr>
                              <w:t xml:space="preserve"> work force</w:t>
                            </w:r>
                          </w:p>
                          <w:p w14:paraId="27978F97" w14:textId="77777777" w:rsidR="008F556C" w:rsidRPr="00A34461" w:rsidRDefault="008F556C" w:rsidP="008F556C">
                            <w:pPr>
                              <w:pStyle w:val="ListParagraph"/>
                              <w:numPr>
                                <w:ilvl w:val="0"/>
                                <w:numId w:val="8"/>
                              </w:numPr>
                              <w:tabs>
                                <w:tab w:val="clear" w:pos="360"/>
                              </w:tabs>
                              <w:spacing w:after="0" w:line="240" w:lineRule="auto"/>
                              <w:textAlignment w:val="baseline"/>
                              <w:rPr>
                                <w:rFonts w:eastAsiaTheme="minorEastAsia"/>
                                <w:color w:val="201F1E"/>
                              </w:rPr>
                            </w:pPr>
                            <w:r w:rsidRPr="00A34461">
                              <w:rPr>
                                <w:rFonts w:eastAsia="Times New Roman" w:cstheme="minorHAnsi"/>
                                <w:b/>
                                <w:bCs/>
                                <w:color w:val="000000"/>
                                <w:shd w:val="clear" w:color="auto" w:fill="FFFFFF"/>
                                <w:lang w:eastAsia="en-CA"/>
                              </w:rPr>
                              <w:t xml:space="preserve">Strengthen targeted support for learners with disabilities </w:t>
                            </w:r>
                          </w:p>
                          <w:p w14:paraId="32DD7677" w14:textId="77777777" w:rsidR="00805906" w:rsidRPr="00805906" w:rsidRDefault="008F556C" w:rsidP="00295AFA">
                            <w:pPr>
                              <w:pStyle w:val="ListParagraph"/>
                              <w:numPr>
                                <w:ilvl w:val="0"/>
                                <w:numId w:val="8"/>
                              </w:numPr>
                              <w:tabs>
                                <w:tab w:val="clear" w:pos="360"/>
                              </w:tabs>
                              <w:spacing w:before="240" w:after="240" w:line="240" w:lineRule="auto"/>
                              <w:textAlignment w:val="baseline"/>
                              <w:rPr>
                                <w:rFonts w:eastAsia="Calibri" w:cstheme="minorHAnsi"/>
                                <w:b/>
                                <w:bCs/>
                                <w:color w:val="000000" w:themeColor="text1"/>
                                <w:lang w:val="en-GB"/>
                              </w:rPr>
                            </w:pPr>
                            <w:r w:rsidRPr="00805906">
                              <w:rPr>
                                <w:rFonts w:eastAsia="Times New Roman" w:cstheme="minorHAnsi"/>
                                <w:b/>
                                <w:bCs/>
                                <w:color w:val="000000"/>
                                <w:shd w:val="clear" w:color="auto" w:fill="FFFFFF"/>
                                <w:lang w:eastAsia="en-CA"/>
                              </w:rPr>
                              <w:t>Promote social inclusion at community level</w:t>
                            </w:r>
                          </w:p>
                          <w:p w14:paraId="7699A27C" w14:textId="1BFC0005" w:rsidR="00805906" w:rsidRPr="00805906"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b/>
                                <w:bCs/>
                              </w:rPr>
                            </w:pPr>
                            <w:r w:rsidRPr="00805906">
                              <w:rPr>
                                <w:b/>
                                <w:bCs/>
                                <w:lang w:val="en-GB"/>
                              </w:rPr>
                              <w:t xml:space="preserve">Support inclusive education </w:t>
                            </w:r>
                            <w:r w:rsidR="00805906" w:rsidRPr="00805906">
                              <w:rPr>
                                <w:b/>
                                <w:bCs/>
                                <w:lang w:val="en-GB"/>
                              </w:rPr>
                              <w:t xml:space="preserve">in situations of crisis and conflict </w:t>
                            </w:r>
                            <w:r w:rsidR="00805906" w:rsidRPr="00805906" w:rsidDel="00805906">
                              <w:rPr>
                                <w:b/>
                                <w:bCs/>
                                <w:lang w:val="en-GB"/>
                              </w:rPr>
                              <w:t xml:space="preserve"> </w:t>
                            </w:r>
                          </w:p>
                          <w:p w14:paraId="27978F9A" w14:textId="341DCEF7" w:rsidR="008F556C" w:rsidRPr="00805906"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805906">
                              <w:rPr>
                                <w:rFonts w:cstheme="minorHAnsi"/>
                                <w:b/>
                                <w:bCs/>
                              </w:rPr>
                              <w:t>Promote inclusion of persons with disabilities in vocational training and higher education</w:t>
                            </w:r>
                          </w:p>
                          <w:p w14:paraId="27978F9B" w14:textId="77777777" w:rsidR="008F556C" w:rsidRPr="00A34461"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A34461">
                              <w:rPr>
                                <w:rFonts w:cstheme="minorHAnsi"/>
                                <w:b/>
                                <w:bCs/>
                              </w:rPr>
                              <w:t>D</w:t>
                            </w:r>
                            <w:r w:rsidRPr="00A34461">
                              <w:rPr>
                                <w:rFonts w:eastAsia="Times New Roman" w:cstheme="minorHAnsi"/>
                                <w:b/>
                                <w:bCs/>
                                <w:color w:val="000000"/>
                                <w:shd w:val="clear" w:color="auto" w:fill="FFFFFF"/>
                                <w:lang w:eastAsia="en-CA"/>
                              </w:rPr>
                              <w:t xml:space="preserve">esign and </w:t>
                            </w:r>
                            <w:r w:rsidRPr="00A34461">
                              <w:rPr>
                                <w:rFonts w:eastAsia="Times New Roman" w:cstheme="minorHAnsi"/>
                                <w:b/>
                                <w:bCs/>
                                <w:color w:val="000000"/>
                                <w:lang w:eastAsia="en-CA"/>
                              </w:rPr>
                              <w:t>implement cross-sectoral strategies to provide comprehensive support to all learners</w:t>
                            </w:r>
                          </w:p>
                          <w:p w14:paraId="27978F9C" w14:textId="2D9975EB" w:rsidR="008F556C" w:rsidRPr="00A34461" w:rsidRDefault="008F556C" w:rsidP="008F556C">
                            <w:pPr>
                              <w:pStyle w:val="ListParagraph"/>
                              <w:numPr>
                                <w:ilvl w:val="0"/>
                                <w:numId w:val="8"/>
                              </w:numPr>
                              <w:tabs>
                                <w:tab w:val="clear" w:pos="360"/>
                              </w:tabs>
                              <w:spacing w:after="0" w:line="240" w:lineRule="auto"/>
                              <w:textAlignment w:val="baseline"/>
                              <w:rPr>
                                <w:rFonts w:eastAsia="Times New Roman" w:cstheme="minorHAnsi"/>
                                <w:b/>
                                <w:bCs/>
                                <w:color w:val="000000"/>
                                <w:lang w:eastAsia="en-CA"/>
                              </w:rPr>
                            </w:pPr>
                            <w:r w:rsidRPr="00A34461">
                              <w:rPr>
                                <w:rFonts w:eastAsia="Times New Roman" w:cstheme="minorHAnsi"/>
                                <w:b/>
                                <w:bCs/>
                                <w:color w:val="000000"/>
                                <w:shd w:val="clear" w:color="auto" w:fill="FFFFFF"/>
                                <w:lang w:eastAsia="en-CA"/>
                              </w:rPr>
                              <w:t>Increase information and knowledge on inclusive education for policy</w:t>
                            </w:r>
                            <w:r w:rsidR="00805906">
                              <w:rPr>
                                <w:rFonts w:eastAsia="Times New Roman" w:cstheme="minorHAnsi"/>
                                <w:b/>
                                <w:bCs/>
                                <w:color w:val="000000"/>
                                <w:shd w:val="clear" w:color="auto" w:fill="FFFFFF"/>
                                <w:lang w:eastAsia="en-CA"/>
                              </w:rPr>
                              <w:t>-</w:t>
                            </w:r>
                            <w:r w:rsidRPr="00A34461">
                              <w:rPr>
                                <w:rFonts w:eastAsia="Times New Roman" w:cstheme="minorHAnsi"/>
                                <w:b/>
                                <w:bCs/>
                                <w:color w:val="000000"/>
                                <w:shd w:val="clear" w:color="auto" w:fill="FFFFFF"/>
                                <w:lang w:eastAsia="en-CA"/>
                              </w:rPr>
                              <w:t>making and targeted interventions</w:t>
                            </w:r>
                          </w:p>
                          <w:p w14:paraId="27978F9D" w14:textId="77777777" w:rsidR="008F556C" w:rsidRPr="00A34461"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A34461">
                              <w:rPr>
                                <w:rFonts w:cstheme="minorHAnsi"/>
                              </w:rPr>
                              <w:softHyphen/>
                            </w:r>
                            <w:r w:rsidRPr="00A34461">
                              <w:rPr>
                                <w:rFonts w:eastAsia="Times New Roman" w:cstheme="minorHAnsi"/>
                                <w:b/>
                                <w:bCs/>
                                <w:color w:val="000000"/>
                                <w:shd w:val="clear" w:color="auto" w:fill="FFFFFF"/>
                                <w:lang w:eastAsia="en-CA"/>
                              </w:rPr>
                              <w:t>Increase sustainable long-term funding for inclusive education</w:t>
                            </w:r>
                          </w:p>
                          <w:bookmarkEnd w:id="7"/>
                          <w:p w14:paraId="27978F9E" w14:textId="77777777" w:rsidR="008F556C" w:rsidRPr="00A34461" w:rsidRDefault="008F556C" w:rsidP="008F556C">
                            <w:pPr>
                              <w:pStyle w:val="ListParagraph"/>
                              <w:numPr>
                                <w:ilvl w:val="0"/>
                                <w:numId w:val="8"/>
                              </w:numPr>
                              <w:tabs>
                                <w:tab w:val="clear" w:pos="360"/>
                              </w:tabs>
                              <w:spacing w:after="0" w:line="240" w:lineRule="auto"/>
                              <w:textAlignment w:val="baseline"/>
                              <w:rPr>
                                <w:rFonts w:eastAsia="Times New Roman" w:cstheme="minorHAnsi"/>
                                <w:b/>
                                <w:bCs/>
                                <w:color w:val="000000"/>
                                <w:lang w:eastAsia="en-CA"/>
                              </w:rPr>
                            </w:pPr>
                            <w:r w:rsidRPr="00A621D1">
                              <w:rPr>
                                <w:rFonts w:eastAsia="Times New Roman" w:cstheme="minorHAnsi"/>
                                <w:b/>
                                <w:bCs/>
                                <w:color w:val="000000"/>
                                <w:lang w:eastAsia="en-CA"/>
                              </w:rPr>
                              <w:t>Strengthen tracking of disability inclusion in expenditure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978F87" id="_x0000_t202" coordsize="21600,21600" o:spt="202" path="m,l,21600r21600,l21600,xe">
                <v:stroke joinstyle="miter"/>
                <v:path gradientshapeok="t" o:connecttype="rect"/>
              </v:shapetype>
              <v:shape id="Text Box 3" o:spid="_x0000_s1026" type="#_x0000_t202" style="width:479.6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" fillcolor="white [3201]" strokeweight=".5pt">
                <v:textbox>
                  <w:txbxContent>
                    <w:p w14:paraId="27978F94" w14:textId="77777777" w:rsidR="008F556C" w:rsidRPr="00A621D1" w:rsidRDefault="008F556C" w:rsidP="008F556C">
                      <w:pPr>
                        <w:spacing w:after="0" w:line="240" w:lineRule="auto"/>
                        <w:textAlignment w:val="baseline"/>
                        <w:rPr>
                          <w:rFonts w:eastAsia="Times New Roman" w:cstheme="minorHAnsi"/>
                          <w:lang w:eastAsia="en-CA"/>
                        </w:rPr>
                      </w:pPr>
                      <w:bookmarkStart w:id="8" w:name="_Hlk87357841"/>
                      <w:r>
                        <w:rPr>
                          <w:b/>
                          <w:bCs/>
                        </w:rPr>
                        <w:t>Overview of Commitments</w:t>
                      </w:r>
                    </w:p>
                    <w:p w14:paraId="27978F95" w14:textId="4E5599C5" w:rsidR="008F556C" w:rsidRPr="00A34461" w:rsidRDefault="008F556C" w:rsidP="008F556C">
                      <w:pPr>
                        <w:numPr>
                          <w:ilvl w:val="0"/>
                          <w:numId w:val="8"/>
                        </w:numPr>
                        <w:tabs>
                          <w:tab w:val="clear" w:pos="360"/>
                        </w:tabs>
                        <w:spacing w:after="0" w:line="240" w:lineRule="auto"/>
                        <w:textAlignment w:val="baseline"/>
                        <w:rPr>
                          <w:rFonts w:eastAsia="Times New Roman" w:cstheme="minorHAnsi"/>
                          <w:lang w:eastAsia="en-CA"/>
                        </w:rPr>
                      </w:pPr>
                      <w:r w:rsidRPr="00A34461">
                        <w:rPr>
                          <w:rFonts w:eastAsia="Times New Roman" w:cstheme="minorHAnsi"/>
                          <w:b/>
                          <w:bCs/>
                          <w:lang w:eastAsia="en-CA"/>
                        </w:rPr>
                        <w:t>Strength</w:t>
                      </w:r>
                      <w:r w:rsidRPr="00A34461">
                        <w:rPr>
                          <w:rFonts w:eastAsia="Times New Roman" w:cstheme="minorHAnsi"/>
                          <w:b/>
                          <w:bCs/>
                          <w:color w:val="000000"/>
                          <w:lang w:eastAsia="en-CA"/>
                        </w:rPr>
                        <w:t xml:space="preserve">en education systems </w:t>
                      </w:r>
                      <w:r w:rsidR="00805906">
                        <w:rPr>
                          <w:rFonts w:eastAsia="Times New Roman" w:cstheme="minorHAnsi"/>
                          <w:b/>
                          <w:bCs/>
                          <w:color w:val="000000"/>
                          <w:lang w:eastAsia="en-CA"/>
                        </w:rPr>
                        <w:t xml:space="preserve">so that they are </w:t>
                      </w:r>
                      <w:r>
                        <w:rPr>
                          <w:rFonts w:eastAsia="Times New Roman" w:cstheme="minorHAnsi"/>
                          <w:b/>
                          <w:bCs/>
                          <w:color w:val="000000"/>
                          <w:lang w:eastAsia="en-CA"/>
                        </w:rPr>
                        <w:t>inclusive of all</w:t>
                      </w:r>
                    </w:p>
                    <w:p w14:paraId="27978F96" w14:textId="7FFCFD17" w:rsidR="008F556C" w:rsidRPr="00A34461" w:rsidRDefault="008F556C" w:rsidP="008F556C">
                      <w:pPr>
                        <w:pStyle w:val="ListParagraph"/>
                        <w:numPr>
                          <w:ilvl w:val="0"/>
                          <w:numId w:val="8"/>
                        </w:numPr>
                        <w:tabs>
                          <w:tab w:val="clear" w:pos="360"/>
                        </w:tabs>
                        <w:spacing w:after="240" w:line="240" w:lineRule="auto"/>
                        <w:textAlignment w:val="baseline"/>
                        <w:rPr>
                          <w:rFonts w:eastAsia="Times New Roman" w:cstheme="minorHAnsi"/>
                          <w:color w:val="000000"/>
                          <w:lang w:eastAsia="en-CA"/>
                        </w:rPr>
                      </w:pPr>
                      <w:r w:rsidRPr="00A34461">
                        <w:rPr>
                          <w:rFonts w:cstheme="minorHAnsi"/>
                          <w:b/>
                          <w:bCs/>
                        </w:rPr>
                        <w:t xml:space="preserve">Build capacity on inclusive education in </w:t>
                      </w:r>
                      <w:r w:rsidR="00805906">
                        <w:rPr>
                          <w:rFonts w:cstheme="minorHAnsi"/>
                          <w:b/>
                          <w:bCs/>
                        </w:rPr>
                        <w:t xml:space="preserve">the </w:t>
                      </w:r>
                      <w:r>
                        <w:rPr>
                          <w:rFonts w:cstheme="minorHAnsi"/>
                          <w:b/>
                          <w:bCs/>
                        </w:rPr>
                        <w:t>education</w:t>
                      </w:r>
                      <w:r w:rsidRPr="00A34461">
                        <w:rPr>
                          <w:rFonts w:cstheme="minorHAnsi"/>
                          <w:b/>
                          <w:bCs/>
                        </w:rPr>
                        <w:t xml:space="preserve"> work force</w:t>
                      </w:r>
                    </w:p>
                    <w:p w14:paraId="27978F97" w14:textId="77777777" w:rsidR="008F556C" w:rsidRPr="00A34461" w:rsidRDefault="008F556C" w:rsidP="008F556C">
                      <w:pPr>
                        <w:pStyle w:val="ListParagraph"/>
                        <w:numPr>
                          <w:ilvl w:val="0"/>
                          <w:numId w:val="8"/>
                        </w:numPr>
                        <w:tabs>
                          <w:tab w:val="clear" w:pos="360"/>
                        </w:tabs>
                        <w:spacing w:after="0" w:line="240" w:lineRule="auto"/>
                        <w:textAlignment w:val="baseline"/>
                        <w:rPr>
                          <w:rFonts w:eastAsiaTheme="minorEastAsia"/>
                          <w:color w:val="201F1E"/>
                        </w:rPr>
                      </w:pPr>
                      <w:r w:rsidRPr="00A34461">
                        <w:rPr>
                          <w:rFonts w:eastAsia="Times New Roman" w:cstheme="minorHAnsi"/>
                          <w:b/>
                          <w:bCs/>
                          <w:color w:val="000000"/>
                          <w:shd w:val="clear" w:color="auto" w:fill="FFFFFF"/>
                          <w:lang w:eastAsia="en-CA"/>
                        </w:rPr>
                        <w:t xml:space="preserve">Strengthen targeted support for learners with disabilities </w:t>
                      </w:r>
                    </w:p>
                    <w:p w14:paraId="32DD7677" w14:textId="77777777" w:rsidR="00805906" w:rsidRPr="00805906" w:rsidRDefault="008F556C" w:rsidP="00295AFA">
                      <w:pPr>
                        <w:pStyle w:val="ListParagraph"/>
                        <w:numPr>
                          <w:ilvl w:val="0"/>
                          <w:numId w:val="8"/>
                        </w:numPr>
                        <w:tabs>
                          <w:tab w:val="clear" w:pos="360"/>
                        </w:tabs>
                        <w:spacing w:before="240" w:after="240" w:line="240" w:lineRule="auto"/>
                        <w:textAlignment w:val="baseline"/>
                        <w:rPr>
                          <w:rFonts w:eastAsia="Calibri" w:cstheme="minorHAnsi"/>
                          <w:b/>
                          <w:bCs/>
                          <w:color w:val="000000" w:themeColor="text1"/>
                          <w:lang w:val="en-GB"/>
                        </w:rPr>
                      </w:pPr>
                      <w:r w:rsidRPr="00805906">
                        <w:rPr>
                          <w:rFonts w:eastAsia="Times New Roman" w:cstheme="minorHAnsi"/>
                          <w:b/>
                          <w:bCs/>
                          <w:color w:val="000000"/>
                          <w:shd w:val="clear" w:color="auto" w:fill="FFFFFF"/>
                          <w:lang w:eastAsia="en-CA"/>
                        </w:rPr>
                        <w:t>Promote social inclusion at community level</w:t>
                      </w:r>
                    </w:p>
                    <w:p w14:paraId="7699A27C" w14:textId="1BFC0005" w:rsidR="00805906" w:rsidRPr="00805906"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b/>
                          <w:bCs/>
                        </w:rPr>
                      </w:pPr>
                      <w:r w:rsidRPr="00805906">
                        <w:rPr>
                          <w:b/>
                          <w:bCs/>
                          <w:lang w:val="en-GB"/>
                        </w:rPr>
                        <w:t xml:space="preserve">Support inclusive education </w:t>
                      </w:r>
                      <w:r w:rsidR="00805906" w:rsidRPr="00805906">
                        <w:rPr>
                          <w:b/>
                          <w:bCs/>
                          <w:lang w:val="en-GB"/>
                        </w:rPr>
                        <w:t xml:space="preserve">in situations of crisis and conflict </w:t>
                      </w:r>
                      <w:r w:rsidR="00805906" w:rsidRPr="00805906" w:rsidDel="00805906">
                        <w:rPr>
                          <w:b/>
                          <w:bCs/>
                          <w:lang w:val="en-GB"/>
                        </w:rPr>
                        <w:t xml:space="preserve"> </w:t>
                      </w:r>
                    </w:p>
                    <w:p w14:paraId="27978F9A" w14:textId="341DCEF7" w:rsidR="008F556C" w:rsidRPr="00805906"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805906">
                        <w:rPr>
                          <w:rFonts w:cstheme="minorHAnsi"/>
                          <w:b/>
                          <w:bCs/>
                        </w:rPr>
                        <w:t>Promote inclusion of persons with disabilities in vocational training and higher education</w:t>
                      </w:r>
                    </w:p>
                    <w:p w14:paraId="27978F9B" w14:textId="77777777" w:rsidR="008F556C" w:rsidRPr="00A34461"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A34461">
                        <w:rPr>
                          <w:rFonts w:cstheme="minorHAnsi"/>
                          <w:b/>
                          <w:bCs/>
                        </w:rPr>
                        <w:t>D</w:t>
                      </w:r>
                      <w:r w:rsidRPr="00A34461">
                        <w:rPr>
                          <w:rFonts w:eastAsia="Times New Roman" w:cstheme="minorHAnsi"/>
                          <w:b/>
                          <w:bCs/>
                          <w:color w:val="000000"/>
                          <w:shd w:val="clear" w:color="auto" w:fill="FFFFFF"/>
                          <w:lang w:eastAsia="en-CA"/>
                        </w:rPr>
                        <w:t xml:space="preserve">esign and </w:t>
                      </w:r>
                      <w:r w:rsidRPr="00A34461">
                        <w:rPr>
                          <w:rFonts w:eastAsia="Times New Roman" w:cstheme="minorHAnsi"/>
                          <w:b/>
                          <w:bCs/>
                          <w:color w:val="000000"/>
                          <w:lang w:eastAsia="en-CA"/>
                        </w:rPr>
                        <w:t>implement cross-sectoral strategies to provide comprehensive support to all learners</w:t>
                      </w:r>
                    </w:p>
                    <w:p w14:paraId="27978F9C" w14:textId="2D9975EB" w:rsidR="008F556C" w:rsidRPr="00A34461" w:rsidRDefault="008F556C" w:rsidP="008F556C">
                      <w:pPr>
                        <w:pStyle w:val="ListParagraph"/>
                        <w:numPr>
                          <w:ilvl w:val="0"/>
                          <w:numId w:val="8"/>
                        </w:numPr>
                        <w:tabs>
                          <w:tab w:val="clear" w:pos="360"/>
                        </w:tabs>
                        <w:spacing w:after="0" w:line="240" w:lineRule="auto"/>
                        <w:textAlignment w:val="baseline"/>
                        <w:rPr>
                          <w:rFonts w:eastAsia="Times New Roman" w:cstheme="minorHAnsi"/>
                          <w:b/>
                          <w:bCs/>
                          <w:color w:val="000000"/>
                          <w:lang w:eastAsia="en-CA"/>
                        </w:rPr>
                      </w:pPr>
                      <w:r w:rsidRPr="00A34461">
                        <w:rPr>
                          <w:rFonts w:eastAsia="Times New Roman" w:cstheme="minorHAnsi"/>
                          <w:b/>
                          <w:bCs/>
                          <w:color w:val="000000"/>
                          <w:shd w:val="clear" w:color="auto" w:fill="FFFFFF"/>
                          <w:lang w:eastAsia="en-CA"/>
                        </w:rPr>
                        <w:t>Increase information and knowledge on inclusive education for policy</w:t>
                      </w:r>
                      <w:r w:rsidR="00805906">
                        <w:rPr>
                          <w:rFonts w:eastAsia="Times New Roman" w:cstheme="minorHAnsi"/>
                          <w:b/>
                          <w:bCs/>
                          <w:color w:val="000000"/>
                          <w:shd w:val="clear" w:color="auto" w:fill="FFFFFF"/>
                          <w:lang w:eastAsia="en-CA"/>
                        </w:rPr>
                        <w:t>-</w:t>
                      </w:r>
                      <w:r w:rsidRPr="00A34461">
                        <w:rPr>
                          <w:rFonts w:eastAsia="Times New Roman" w:cstheme="minorHAnsi"/>
                          <w:b/>
                          <w:bCs/>
                          <w:color w:val="000000"/>
                          <w:shd w:val="clear" w:color="auto" w:fill="FFFFFF"/>
                          <w:lang w:eastAsia="en-CA"/>
                        </w:rPr>
                        <w:t>making and targeted interventions</w:t>
                      </w:r>
                    </w:p>
                    <w:p w14:paraId="27978F9D" w14:textId="77777777" w:rsidR="008F556C" w:rsidRPr="00A34461" w:rsidRDefault="008F556C" w:rsidP="008F556C">
                      <w:pPr>
                        <w:pStyle w:val="ListParagraph"/>
                        <w:numPr>
                          <w:ilvl w:val="0"/>
                          <w:numId w:val="8"/>
                        </w:numPr>
                        <w:shd w:val="clear" w:color="auto" w:fill="FFFFFF"/>
                        <w:tabs>
                          <w:tab w:val="clear" w:pos="360"/>
                        </w:tabs>
                        <w:spacing w:after="0" w:line="240" w:lineRule="auto"/>
                        <w:textAlignment w:val="baseline"/>
                        <w:rPr>
                          <w:rFonts w:cstheme="minorHAnsi"/>
                        </w:rPr>
                      </w:pPr>
                      <w:r w:rsidRPr="00A34461">
                        <w:rPr>
                          <w:rFonts w:cstheme="minorHAnsi"/>
                        </w:rPr>
                        <w:softHyphen/>
                      </w:r>
                      <w:r w:rsidRPr="00A34461">
                        <w:rPr>
                          <w:rFonts w:eastAsia="Times New Roman" w:cstheme="minorHAnsi"/>
                          <w:b/>
                          <w:bCs/>
                          <w:color w:val="000000"/>
                          <w:shd w:val="clear" w:color="auto" w:fill="FFFFFF"/>
                          <w:lang w:eastAsia="en-CA"/>
                        </w:rPr>
                        <w:t>Increase sustainable long-term funding for inclusive education</w:t>
                      </w:r>
                    </w:p>
                    <w:bookmarkEnd w:id="8"/>
                    <w:p w14:paraId="27978F9E" w14:textId="77777777" w:rsidR="008F556C" w:rsidRPr="00A34461" w:rsidRDefault="008F556C" w:rsidP="008F556C">
                      <w:pPr>
                        <w:pStyle w:val="ListParagraph"/>
                        <w:numPr>
                          <w:ilvl w:val="0"/>
                          <w:numId w:val="8"/>
                        </w:numPr>
                        <w:tabs>
                          <w:tab w:val="clear" w:pos="360"/>
                        </w:tabs>
                        <w:spacing w:after="0" w:line="240" w:lineRule="auto"/>
                        <w:textAlignment w:val="baseline"/>
                        <w:rPr>
                          <w:rFonts w:eastAsia="Times New Roman" w:cstheme="minorHAnsi"/>
                          <w:b/>
                          <w:bCs/>
                          <w:color w:val="000000"/>
                          <w:lang w:eastAsia="en-CA"/>
                        </w:rPr>
                      </w:pPr>
                      <w:r w:rsidRPr="00A621D1">
                        <w:rPr>
                          <w:rFonts w:eastAsia="Times New Roman" w:cstheme="minorHAnsi"/>
                          <w:b/>
                          <w:bCs/>
                          <w:color w:val="000000"/>
                          <w:lang w:eastAsia="en-CA"/>
                        </w:rPr>
                        <w:t>Strengthen tracking of disability inclusion in expenditure</w:t>
                      </w:r>
                    </w:p>
                  </w:txbxContent>
                </v:textbox>
                <w10:anchorlock/>
              </v:shape>
            </w:pict>
          </mc:Fallback>
        </mc:AlternateContent>
      </w:r>
    </w:p>
    <w:p w14:paraId="27978EFB" w14:textId="1CA07BD4" w:rsidR="008F556C" w:rsidRPr="00463C9A" w:rsidRDefault="003868BF" w:rsidP="008F556C">
      <w:pPr>
        <w:numPr>
          <w:ilvl w:val="0"/>
          <w:numId w:val="8"/>
        </w:numPr>
        <w:tabs>
          <w:tab w:val="clear" w:pos="360"/>
        </w:tabs>
        <w:spacing w:after="0" w:line="240" w:lineRule="auto"/>
        <w:textAlignment w:val="baseline"/>
        <w:rPr>
          <w:rFonts w:eastAsia="Times New Roman" w:cstheme="minorHAnsi"/>
          <w:lang w:val="en-GB" w:eastAsia="en-CA"/>
        </w:rPr>
      </w:pPr>
      <w:bookmarkStart w:id="8" w:name="_Hlk87430573"/>
      <w:r>
        <w:rPr>
          <w:rFonts w:eastAsia="Times New Roman" w:cstheme="minorHAnsi"/>
          <w:b/>
          <w:bCs/>
          <w:lang w:val="en-GB" w:eastAsia="en-CA"/>
        </w:rPr>
        <w:t>S</w:t>
      </w:r>
      <w:r w:rsidR="008F556C" w:rsidRPr="00463C9A">
        <w:rPr>
          <w:rFonts w:eastAsia="Times New Roman" w:cstheme="minorHAnsi"/>
          <w:b/>
          <w:bCs/>
          <w:lang w:val="en-GB" w:eastAsia="en-CA"/>
        </w:rPr>
        <w:t>trength</w:t>
      </w:r>
      <w:r w:rsidR="008F556C" w:rsidRPr="00463C9A">
        <w:rPr>
          <w:rFonts w:eastAsia="Times New Roman" w:cstheme="minorHAnsi"/>
          <w:b/>
          <w:bCs/>
          <w:color w:val="000000"/>
          <w:lang w:val="en-GB" w:eastAsia="en-CA"/>
        </w:rPr>
        <w:t xml:space="preserve">en education systems </w:t>
      </w:r>
      <w:r w:rsidR="00805906">
        <w:rPr>
          <w:rFonts w:eastAsia="Times New Roman" w:cstheme="minorHAnsi"/>
          <w:b/>
          <w:bCs/>
          <w:color w:val="000000"/>
          <w:lang w:eastAsia="en-CA"/>
        </w:rPr>
        <w:t xml:space="preserve">so that they are </w:t>
      </w:r>
      <w:r w:rsidR="008F556C" w:rsidRPr="00463C9A">
        <w:rPr>
          <w:rFonts w:eastAsia="Times New Roman" w:cstheme="minorHAnsi"/>
          <w:b/>
          <w:bCs/>
          <w:color w:val="000000"/>
          <w:lang w:val="en-GB" w:eastAsia="en-CA"/>
        </w:rPr>
        <w:t>inclusive of all</w:t>
      </w:r>
      <w:bookmarkEnd w:id="8"/>
      <w:r>
        <w:rPr>
          <w:rFonts w:eastAsia="Times New Roman" w:cstheme="minorHAnsi"/>
          <w:b/>
          <w:bCs/>
          <w:color w:val="000000"/>
          <w:lang w:val="en-GB" w:eastAsia="en-CA"/>
        </w:rPr>
        <w:br/>
        <w:t>(</w:t>
      </w:r>
      <w:r w:rsidRPr="00A86C7C">
        <w:rPr>
          <w:rFonts w:eastAsia="Times New Roman" w:cstheme="minorHAnsi"/>
          <w:b/>
          <w:bCs/>
          <w:color w:val="000000"/>
          <w:lang w:val="en-GB" w:eastAsia="en-CA"/>
        </w:rPr>
        <w:t>Gov</w:t>
      </w:r>
      <w:r>
        <w:rPr>
          <w:rFonts w:eastAsia="Times New Roman" w:cstheme="minorHAnsi"/>
          <w:b/>
          <w:bCs/>
          <w:color w:val="000000"/>
          <w:lang w:val="en-GB" w:eastAsia="en-CA"/>
        </w:rPr>
        <w:t>/</w:t>
      </w:r>
      <w:r w:rsidRPr="00A86C7C">
        <w:rPr>
          <w:rFonts w:eastAsia="Times New Roman" w:cstheme="minorHAnsi"/>
          <w:b/>
          <w:bCs/>
          <w:color w:val="000000"/>
          <w:lang w:val="en-GB" w:eastAsia="en-CA"/>
        </w:rPr>
        <w:t>multi</w:t>
      </w:r>
      <w:r>
        <w:rPr>
          <w:rFonts w:eastAsia="Times New Roman" w:cstheme="minorHAnsi"/>
          <w:b/>
          <w:bCs/>
          <w:color w:val="000000"/>
          <w:lang w:val="en-GB" w:eastAsia="en-CA"/>
        </w:rPr>
        <w:t>/</w:t>
      </w:r>
      <w:r w:rsidRPr="00A86C7C">
        <w:rPr>
          <w:rFonts w:eastAsia="Times New Roman" w:cstheme="minorHAnsi"/>
          <w:b/>
          <w:bCs/>
          <w:color w:val="000000"/>
          <w:lang w:val="en-GB" w:eastAsia="en-CA"/>
        </w:rPr>
        <w:t>donors)</w:t>
      </w:r>
      <w:r>
        <w:rPr>
          <w:rFonts w:eastAsia="Times New Roman" w:cstheme="minorHAnsi"/>
          <w:b/>
          <w:bCs/>
          <w:color w:val="000000"/>
          <w:lang w:val="en-GB" w:eastAsia="en-CA"/>
        </w:rPr>
        <w:t>:</w:t>
      </w:r>
    </w:p>
    <w:p w14:paraId="27978EFC" w14:textId="77777777" w:rsidR="008F556C" w:rsidRPr="00463C9A" w:rsidRDefault="008F556C" w:rsidP="008F556C">
      <w:pPr>
        <w:ind w:left="360"/>
        <w:rPr>
          <w:rFonts w:eastAsia="Times New Roman" w:cstheme="minorHAnsi"/>
          <w:i/>
          <w:iCs/>
          <w:lang w:val="en-GB" w:eastAsia="en-CA"/>
        </w:rPr>
      </w:pPr>
      <w:r w:rsidRPr="00A86C7C">
        <w:rPr>
          <w:rFonts w:eastAsia="Times New Roman" w:cstheme="minorHAnsi"/>
          <w:i/>
          <w:iCs/>
          <w:color w:val="000000"/>
          <w:lang w:val="en-GB" w:eastAsia="en-CA"/>
        </w:rPr>
        <w:t>Develop inclusive education sector plans, covering from early childhood education through to higher education including vocational training. Adopt a Zero Rejection Policy and remove legal barriers that prevent learners with disability access to safe, equit</w:t>
      </w:r>
      <w:r w:rsidRPr="00463C9A">
        <w:rPr>
          <w:rFonts w:eastAsia="Times New Roman" w:cstheme="minorHAnsi"/>
          <w:i/>
          <w:iCs/>
          <w:color w:val="000000"/>
          <w:lang w:val="en-GB" w:eastAsia="en-CA"/>
        </w:rPr>
        <w:t xml:space="preserve">able and quality, inclusive education. </w:t>
      </w:r>
    </w:p>
    <w:p w14:paraId="27978EFD" w14:textId="5EF58CF5" w:rsidR="008F556C" w:rsidRPr="00463C9A" w:rsidRDefault="003868BF" w:rsidP="008F556C">
      <w:pPr>
        <w:pStyle w:val="ListParagraph"/>
        <w:numPr>
          <w:ilvl w:val="0"/>
          <w:numId w:val="8"/>
        </w:numPr>
        <w:rPr>
          <w:rFonts w:eastAsia="Times New Roman" w:cstheme="minorHAnsi"/>
          <w:i/>
          <w:iCs/>
          <w:color w:val="000000"/>
          <w:lang w:val="en-GB" w:eastAsia="en-CA"/>
        </w:rPr>
      </w:pPr>
      <w:r>
        <w:rPr>
          <w:b/>
          <w:bCs/>
          <w:lang w:val="en-GB"/>
        </w:rPr>
        <w:t>B</w:t>
      </w:r>
      <w:r w:rsidR="008F556C" w:rsidRPr="00463C9A">
        <w:rPr>
          <w:b/>
          <w:bCs/>
          <w:lang w:val="en-GB"/>
        </w:rPr>
        <w:t xml:space="preserve">uild capacity on inclusive education in </w:t>
      </w:r>
      <w:r w:rsidR="00805906">
        <w:rPr>
          <w:rFonts w:cstheme="minorHAnsi"/>
          <w:b/>
          <w:bCs/>
        </w:rPr>
        <w:t>the</w:t>
      </w:r>
      <w:r w:rsidR="00805906" w:rsidRPr="00463C9A">
        <w:rPr>
          <w:rFonts w:cstheme="minorHAnsi"/>
          <w:b/>
          <w:bCs/>
          <w:lang w:val="en-GB"/>
        </w:rPr>
        <w:t xml:space="preserve"> </w:t>
      </w:r>
      <w:r w:rsidR="008F556C" w:rsidRPr="00463C9A">
        <w:rPr>
          <w:rFonts w:cstheme="minorHAnsi"/>
          <w:b/>
          <w:bCs/>
          <w:lang w:val="en-GB"/>
        </w:rPr>
        <w:t>education</w:t>
      </w:r>
      <w:r w:rsidR="008F556C" w:rsidRPr="00463C9A">
        <w:rPr>
          <w:b/>
          <w:bCs/>
          <w:lang w:val="en-GB"/>
        </w:rPr>
        <w:t xml:space="preserve"> work force</w:t>
      </w:r>
      <w:r>
        <w:rPr>
          <w:b/>
          <w:bCs/>
          <w:lang w:val="en-GB"/>
        </w:rPr>
        <w:br/>
      </w:r>
      <w:r w:rsidRPr="00463C9A">
        <w:rPr>
          <w:b/>
          <w:bCs/>
          <w:lang w:val="en-GB"/>
        </w:rPr>
        <w:t>(Gov</w:t>
      </w:r>
      <w:r>
        <w:rPr>
          <w:b/>
          <w:bCs/>
          <w:lang w:val="en-GB"/>
        </w:rPr>
        <w:t>/</w:t>
      </w:r>
      <w:r w:rsidRPr="00463C9A">
        <w:rPr>
          <w:b/>
          <w:bCs/>
          <w:lang w:val="en-GB"/>
        </w:rPr>
        <w:t>multi</w:t>
      </w:r>
      <w:r>
        <w:rPr>
          <w:b/>
          <w:bCs/>
          <w:lang w:val="en-GB"/>
        </w:rPr>
        <w:t>/</w:t>
      </w:r>
      <w:r w:rsidRPr="00463C9A">
        <w:rPr>
          <w:b/>
          <w:bCs/>
          <w:lang w:val="en-GB"/>
        </w:rPr>
        <w:t>donors</w:t>
      </w:r>
      <w:r>
        <w:rPr>
          <w:b/>
          <w:bCs/>
          <w:lang w:val="en-GB"/>
        </w:rPr>
        <w:t>/CS</w:t>
      </w:r>
      <w:r w:rsidRPr="00463C9A">
        <w:rPr>
          <w:b/>
          <w:bCs/>
          <w:lang w:val="en-GB"/>
        </w:rPr>
        <w:t>)</w:t>
      </w:r>
      <w:r>
        <w:rPr>
          <w:b/>
          <w:bCs/>
          <w:lang w:val="en-GB"/>
        </w:rPr>
        <w:t xml:space="preserve">: </w:t>
      </w:r>
      <w:r w:rsidR="00800FA2">
        <w:rPr>
          <w:b/>
          <w:bCs/>
          <w:lang w:val="en-GB"/>
        </w:rPr>
        <w:t xml:space="preserve"> </w:t>
      </w:r>
      <w:r>
        <w:rPr>
          <w:b/>
          <w:bCs/>
          <w:lang w:val="en-GB"/>
        </w:rPr>
        <w:br/>
      </w:r>
      <w:r w:rsidR="008F556C" w:rsidRPr="00463C9A">
        <w:rPr>
          <w:i/>
          <w:iCs/>
          <w:lang w:val="en-GB"/>
        </w:rPr>
        <w:t>Bolster the capacity of teachers, including teachers with disabilities, through pre-service and on-going in-service training to integrate principles of universal design for learning; and/or b</w:t>
      </w:r>
      <w:r w:rsidR="008F556C" w:rsidRPr="00463C9A">
        <w:rPr>
          <w:rFonts w:eastAsia="Times New Roman" w:cstheme="minorHAnsi"/>
          <w:i/>
          <w:iCs/>
          <w:color w:val="000000"/>
          <w:lang w:val="en-GB" w:eastAsia="en-CA"/>
        </w:rPr>
        <w:t xml:space="preserve">uild capacity of teachers with specific knowledge on the inclusion of learners with disabilities and develop mechanisms for making them available to  assist educators throughout the system; </w:t>
      </w:r>
      <w:r w:rsidR="008F556C" w:rsidRPr="00463C9A">
        <w:rPr>
          <w:i/>
          <w:iCs/>
          <w:lang w:val="en-GB"/>
        </w:rPr>
        <w:t>and/or s</w:t>
      </w:r>
      <w:r w:rsidR="008F556C" w:rsidRPr="00463C9A">
        <w:rPr>
          <w:rFonts w:eastAsia="Times New Roman" w:cstheme="minorHAnsi"/>
          <w:i/>
          <w:iCs/>
          <w:color w:val="000000"/>
          <w:lang w:val="en-GB" w:eastAsia="en-CA"/>
        </w:rPr>
        <w:t xml:space="preserve">upport school leadership and ministries of education to redesign school systems and structures to welcome and support all learners, to value human diversity, to mitigate risks of violence and bullying, foster strong relationships and to create a sense of belonging among all in the school community. </w:t>
      </w:r>
    </w:p>
    <w:p w14:paraId="27978EFE" w14:textId="77777777" w:rsidR="008F556C" w:rsidRPr="00463C9A" w:rsidRDefault="008F556C" w:rsidP="008F556C">
      <w:pPr>
        <w:pStyle w:val="ListParagraph"/>
        <w:ind w:left="360"/>
        <w:rPr>
          <w:i/>
          <w:iCs/>
          <w:lang w:val="en-GB"/>
        </w:rPr>
      </w:pPr>
    </w:p>
    <w:p w14:paraId="27978EFF" w14:textId="28BDB1FB" w:rsidR="008F556C" w:rsidRPr="00A86C7C" w:rsidRDefault="003868BF" w:rsidP="008F556C">
      <w:pPr>
        <w:pStyle w:val="ListParagraph"/>
        <w:numPr>
          <w:ilvl w:val="0"/>
          <w:numId w:val="8"/>
        </w:numPr>
        <w:tabs>
          <w:tab w:val="clear" w:pos="360"/>
        </w:tabs>
        <w:spacing w:after="0" w:line="240" w:lineRule="auto"/>
        <w:textAlignment w:val="baseline"/>
        <w:rPr>
          <w:rFonts w:eastAsiaTheme="minorEastAsia" w:cstheme="minorHAnsi"/>
          <w:color w:val="201F1E"/>
          <w:lang w:val="en-GB"/>
        </w:rPr>
      </w:pPr>
      <w:r>
        <w:rPr>
          <w:rFonts w:eastAsia="Times New Roman" w:cstheme="minorHAnsi"/>
          <w:b/>
          <w:bCs/>
          <w:color w:val="000000"/>
          <w:shd w:val="clear" w:color="auto" w:fill="FFFFFF"/>
          <w:lang w:val="en-GB" w:eastAsia="en-CA"/>
        </w:rPr>
        <w:t>S</w:t>
      </w:r>
      <w:r w:rsidR="008F556C" w:rsidRPr="00A86C7C">
        <w:rPr>
          <w:rFonts w:eastAsia="Times New Roman" w:cstheme="minorHAnsi"/>
          <w:b/>
          <w:bCs/>
          <w:color w:val="000000"/>
          <w:shd w:val="clear" w:color="auto" w:fill="FFFFFF"/>
          <w:lang w:val="en-GB" w:eastAsia="en-CA"/>
        </w:rPr>
        <w:t>trengthen targeted support for learners with disabilities</w:t>
      </w:r>
      <w:r>
        <w:rPr>
          <w:rFonts w:eastAsia="Times New Roman" w:cstheme="minorHAnsi"/>
          <w:b/>
          <w:bCs/>
          <w:color w:val="000000"/>
          <w:shd w:val="clear" w:color="auto" w:fill="FFFFFF"/>
          <w:lang w:val="en-GB" w:eastAsia="en-CA"/>
        </w:rPr>
        <w:br/>
      </w:r>
      <w:r w:rsidRPr="00A86C7C">
        <w:rPr>
          <w:rFonts w:eastAsia="Times New Roman" w:cstheme="minorHAnsi"/>
          <w:b/>
          <w:bCs/>
          <w:color w:val="000000"/>
          <w:shd w:val="clear" w:color="auto" w:fill="FFFFFF"/>
          <w:lang w:val="en-GB" w:eastAsia="en-CA"/>
        </w:rPr>
        <w:t>(Gov</w:t>
      </w:r>
      <w:r>
        <w:rPr>
          <w:rFonts w:eastAsia="Times New Roman" w:cstheme="minorHAnsi"/>
          <w:b/>
          <w:bCs/>
          <w:color w:val="000000"/>
          <w:shd w:val="clear" w:color="auto" w:fill="FFFFFF"/>
          <w:lang w:val="en-GB" w:eastAsia="en-CA"/>
        </w:rPr>
        <w:t>/</w:t>
      </w:r>
      <w:r w:rsidRPr="00A86C7C">
        <w:rPr>
          <w:rFonts w:eastAsia="Times New Roman" w:cstheme="minorHAnsi"/>
          <w:b/>
          <w:bCs/>
          <w:color w:val="000000"/>
          <w:shd w:val="clear" w:color="auto" w:fill="FFFFFF"/>
          <w:lang w:val="en-GB" w:eastAsia="en-CA"/>
        </w:rPr>
        <w:t>donors</w:t>
      </w:r>
      <w:r>
        <w:rPr>
          <w:rFonts w:eastAsia="Times New Roman" w:cstheme="minorHAnsi"/>
          <w:b/>
          <w:bCs/>
          <w:color w:val="000000"/>
          <w:shd w:val="clear" w:color="auto" w:fill="FFFFFF"/>
          <w:lang w:val="en-GB" w:eastAsia="en-CA"/>
        </w:rPr>
        <w:t>/</w:t>
      </w:r>
      <w:r w:rsidRPr="00A86C7C">
        <w:rPr>
          <w:rFonts w:eastAsia="Times New Roman" w:cstheme="minorHAnsi"/>
          <w:b/>
          <w:bCs/>
          <w:color w:val="000000"/>
          <w:shd w:val="clear" w:color="auto" w:fill="FFFFFF"/>
          <w:lang w:val="en-GB" w:eastAsia="en-CA"/>
        </w:rPr>
        <w:t>multi</w:t>
      </w:r>
      <w:r>
        <w:rPr>
          <w:rFonts w:eastAsia="Times New Roman" w:cstheme="minorHAnsi"/>
          <w:b/>
          <w:bCs/>
          <w:color w:val="000000"/>
          <w:shd w:val="clear" w:color="auto" w:fill="FFFFFF"/>
          <w:lang w:val="en-GB" w:eastAsia="en-CA"/>
        </w:rPr>
        <w:t>/CS):</w:t>
      </w:r>
    </w:p>
    <w:p w14:paraId="27978F00" w14:textId="77777777" w:rsidR="008F556C" w:rsidRPr="00463C9A" w:rsidRDefault="008F556C" w:rsidP="008F556C">
      <w:pPr>
        <w:spacing w:after="0" w:line="240" w:lineRule="auto"/>
        <w:ind w:left="360"/>
        <w:textAlignment w:val="baseline"/>
        <w:rPr>
          <w:rFonts w:eastAsia="Times New Roman" w:cstheme="minorHAnsi"/>
          <w:i/>
          <w:iCs/>
          <w:color w:val="000000"/>
          <w:shd w:val="clear" w:color="auto" w:fill="FFFFFF"/>
          <w:lang w:val="en-GB" w:eastAsia="en-CA"/>
        </w:rPr>
      </w:pPr>
      <w:bookmarkStart w:id="9" w:name="_Hlk87430887"/>
      <w:r w:rsidRPr="00463C9A">
        <w:rPr>
          <w:rFonts w:eastAsia="Times New Roman" w:cstheme="minorHAnsi"/>
          <w:i/>
          <w:iCs/>
          <w:color w:val="000000"/>
          <w:shd w:val="clear" w:color="auto" w:fill="FFFFFF"/>
          <w:lang w:val="en-GB" w:eastAsia="en-CA"/>
        </w:rPr>
        <w:t xml:space="preserve">Promote teaching and  learning materials to incorporate principles of universal design for learning to ensure that the widest breadth of teachers and learners, in all their intersectional identities, can access the content, with </w:t>
      </w:r>
      <w:r w:rsidRPr="00A86C7C">
        <w:rPr>
          <w:rFonts w:eastAsia="Times New Roman" w:cstheme="minorHAnsi"/>
          <w:i/>
          <w:iCs/>
          <w:color w:val="000000"/>
          <w:shd w:val="clear" w:color="auto" w:fill="FFFFFF"/>
          <w:lang w:val="en-GB" w:eastAsia="en-CA"/>
        </w:rPr>
        <w:t xml:space="preserve">extra attention directed towards </w:t>
      </w:r>
      <w:r w:rsidRPr="00B54A45">
        <w:rPr>
          <w:rFonts w:eastAsia="Times New Roman" w:cstheme="minorHAnsi"/>
          <w:i/>
          <w:iCs/>
          <w:color w:val="000000"/>
          <w:shd w:val="clear" w:color="auto" w:fill="FFFFFF"/>
          <w:lang w:val="en-GB" w:eastAsia="en-CA"/>
        </w:rPr>
        <w:t>girls</w:t>
      </w:r>
      <w:r w:rsidRPr="00D53ACA">
        <w:rPr>
          <w:rFonts w:eastAsia="Times New Roman" w:cstheme="minorHAnsi"/>
          <w:i/>
          <w:iCs/>
          <w:color w:val="000000"/>
          <w:shd w:val="clear" w:color="auto" w:fill="FFFFFF"/>
          <w:lang w:val="en-GB" w:eastAsia="en-CA"/>
        </w:rPr>
        <w:t>; and</w:t>
      </w:r>
      <w:bookmarkEnd w:id="9"/>
      <w:r w:rsidRPr="00D53ACA">
        <w:rPr>
          <w:rFonts w:eastAsia="Times New Roman" w:cstheme="minorHAnsi"/>
          <w:i/>
          <w:iCs/>
          <w:color w:val="000000"/>
          <w:shd w:val="clear" w:color="auto" w:fill="FFFFFF"/>
          <w:lang w:val="en-GB" w:eastAsia="en-CA"/>
        </w:rPr>
        <w:t xml:space="preserve">/or </w:t>
      </w:r>
      <w:r w:rsidRPr="00463C9A">
        <w:rPr>
          <w:i/>
          <w:iCs/>
          <w:shd w:val="clear" w:color="auto" w:fill="FFFFFF"/>
          <w:lang w:val="en-GB" w:eastAsia="en-CA"/>
        </w:rPr>
        <w:t>e</w:t>
      </w:r>
      <w:r w:rsidRPr="00463C9A">
        <w:rPr>
          <w:rFonts w:eastAsia="Times New Roman" w:cstheme="minorHAnsi"/>
          <w:i/>
          <w:iCs/>
          <w:color w:val="000000"/>
          <w:shd w:val="clear" w:color="auto" w:fill="FFFFFF"/>
          <w:lang w:val="en-GB" w:eastAsia="en-CA"/>
        </w:rPr>
        <w:t>nsure that all learning assessments, classroom-based, national and other standardized exams, incorporate principles of universal design for learning, and facilitate disaggregated data on learning outcomes</w:t>
      </w:r>
      <w:r w:rsidRPr="00A86C7C">
        <w:rPr>
          <w:shd w:val="clear" w:color="auto" w:fill="FFFFFF"/>
          <w:lang w:val="en-GB" w:eastAsia="en-CA"/>
        </w:rPr>
        <w:t xml:space="preserve">; and/or </w:t>
      </w:r>
      <w:r w:rsidRPr="00A86C7C">
        <w:rPr>
          <w:i/>
          <w:iCs/>
          <w:shd w:val="clear" w:color="auto" w:fill="FFFFFF"/>
          <w:lang w:val="en-GB" w:eastAsia="en-CA"/>
        </w:rPr>
        <w:t>e</w:t>
      </w:r>
      <w:r w:rsidRPr="00463C9A">
        <w:rPr>
          <w:rFonts w:eastAsia="Times New Roman" w:cstheme="minorHAnsi"/>
          <w:i/>
          <w:iCs/>
          <w:color w:val="000000"/>
          <w:shd w:val="clear" w:color="auto" w:fill="FFFFFF"/>
          <w:lang w:val="en-GB" w:eastAsia="en-CA"/>
        </w:rPr>
        <w:t>nsure provision of  reasonable accommodations and assistive technology, which includes, but is not limited to both low-tech and high-tech augmentative and alternative devices, where needed.</w:t>
      </w:r>
    </w:p>
    <w:p w14:paraId="27978F01" w14:textId="77777777" w:rsidR="008F556C" w:rsidRPr="00A86C7C" w:rsidRDefault="008F556C" w:rsidP="008F556C">
      <w:pPr>
        <w:spacing w:after="0"/>
        <w:ind w:left="360"/>
        <w:rPr>
          <w:lang w:val="en-GB" w:eastAsia="en-CA"/>
        </w:rPr>
      </w:pPr>
    </w:p>
    <w:p w14:paraId="27978F02" w14:textId="1D848592" w:rsidR="008F556C" w:rsidRPr="00463C9A" w:rsidRDefault="003868BF" w:rsidP="008F556C">
      <w:pPr>
        <w:pStyle w:val="ListParagraph"/>
        <w:numPr>
          <w:ilvl w:val="0"/>
          <w:numId w:val="8"/>
        </w:numPr>
        <w:shd w:val="clear" w:color="auto" w:fill="FFFFFF"/>
        <w:tabs>
          <w:tab w:val="clear" w:pos="360"/>
        </w:tabs>
        <w:spacing w:after="0" w:line="240" w:lineRule="auto"/>
        <w:textAlignment w:val="baseline"/>
        <w:rPr>
          <w:rFonts w:eastAsia="Times New Roman" w:cstheme="minorHAnsi"/>
          <w:i/>
          <w:iCs/>
          <w:color w:val="000000"/>
          <w:lang w:val="en-GB" w:eastAsia="en-CA"/>
        </w:rPr>
      </w:pPr>
      <w:r>
        <w:rPr>
          <w:rFonts w:eastAsia="Times New Roman" w:cstheme="minorHAnsi"/>
          <w:b/>
          <w:bCs/>
          <w:color w:val="000000"/>
          <w:shd w:val="clear" w:color="auto" w:fill="FFFFFF"/>
          <w:lang w:val="en-GB" w:eastAsia="en-CA"/>
        </w:rPr>
        <w:t>P</w:t>
      </w:r>
      <w:r w:rsidR="008F556C" w:rsidRPr="00463C9A">
        <w:rPr>
          <w:rFonts w:eastAsia="Times New Roman" w:cstheme="minorHAnsi"/>
          <w:b/>
          <w:bCs/>
          <w:color w:val="000000"/>
          <w:shd w:val="clear" w:color="auto" w:fill="FFFFFF"/>
          <w:lang w:val="en-GB" w:eastAsia="en-CA"/>
        </w:rPr>
        <w:t>romote social inclusion at community level</w:t>
      </w:r>
      <w:r>
        <w:rPr>
          <w:rFonts w:eastAsia="Times New Roman" w:cstheme="minorHAnsi"/>
          <w:b/>
          <w:bCs/>
          <w:color w:val="000000"/>
          <w:shd w:val="clear" w:color="auto" w:fill="FFFFFF"/>
          <w:lang w:val="en-GB" w:eastAsia="en-CA"/>
        </w:rPr>
        <w:br/>
      </w:r>
      <w:r w:rsidRPr="00463C9A">
        <w:rPr>
          <w:rFonts w:eastAsia="Times New Roman" w:cstheme="minorHAnsi"/>
          <w:b/>
          <w:bCs/>
          <w:color w:val="000000"/>
          <w:shd w:val="clear" w:color="auto" w:fill="FFFFFF"/>
          <w:lang w:val="en-GB" w:eastAsia="en-CA"/>
        </w:rPr>
        <w:t>(Gov</w:t>
      </w:r>
      <w:r>
        <w:rPr>
          <w:rFonts w:eastAsia="Times New Roman" w:cstheme="minorHAnsi"/>
          <w:b/>
          <w:bCs/>
          <w:color w:val="000000"/>
          <w:shd w:val="clear" w:color="auto" w:fill="FFFFFF"/>
          <w:lang w:val="en-GB" w:eastAsia="en-CA"/>
        </w:rPr>
        <w:t>/</w:t>
      </w:r>
      <w:r w:rsidRPr="00463C9A">
        <w:rPr>
          <w:rFonts w:eastAsia="Times New Roman" w:cstheme="minorHAnsi"/>
          <w:b/>
          <w:bCs/>
          <w:color w:val="000000"/>
          <w:shd w:val="clear" w:color="auto" w:fill="FFFFFF"/>
          <w:lang w:val="en-GB" w:eastAsia="en-CA"/>
        </w:rPr>
        <w:t>donors</w:t>
      </w:r>
      <w:r>
        <w:rPr>
          <w:rFonts w:eastAsia="Times New Roman" w:cstheme="minorHAnsi"/>
          <w:b/>
          <w:bCs/>
          <w:color w:val="000000"/>
          <w:shd w:val="clear" w:color="auto" w:fill="FFFFFF"/>
          <w:lang w:val="en-GB" w:eastAsia="en-CA"/>
        </w:rPr>
        <w:t>/</w:t>
      </w:r>
      <w:r w:rsidRPr="00463C9A">
        <w:rPr>
          <w:rFonts w:eastAsia="Times New Roman" w:cstheme="minorHAnsi"/>
          <w:b/>
          <w:bCs/>
          <w:color w:val="000000"/>
          <w:shd w:val="clear" w:color="auto" w:fill="FFFFFF"/>
          <w:lang w:val="en-GB" w:eastAsia="en-CA"/>
        </w:rPr>
        <w:t>multi</w:t>
      </w:r>
      <w:r>
        <w:rPr>
          <w:rFonts w:eastAsia="Times New Roman" w:cstheme="minorHAnsi"/>
          <w:b/>
          <w:bCs/>
          <w:color w:val="000000"/>
          <w:shd w:val="clear" w:color="auto" w:fill="FFFFFF"/>
          <w:lang w:val="en-GB" w:eastAsia="en-CA"/>
        </w:rPr>
        <w:t>/CS</w:t>
      </w:r>
      <w:r w:rsidRPr="00463C9A">
        <w:rPr>
          <w:rFonts w:eastAsia="Times New Roman" w:cstheme="minorHAnsi"/>
          <w:b/>
          <w:bCs/>
          <w:color w:val="000000"/>
          <w:shd w:val="clear" w:color="auto" w:fill="FFFFFF"/>
          <w:lang w:val="en-GB" w:eastAsia="en-CA"/>
        </w:rPr>
        <w:t>)</w:t>
      </w:r>
      <w:r>
        <w:rPr>
          <w:rFonts w:eastAsia="Times New Roman" w:cstheme="minorHAnsi"/>
          <w:b/>
          <w:bCs/>
          <w:color w:val="000000"/>
          <w:shd w:val="clear" w:color="auto" w:fill="FFFFFF"/>
          <w:lang w:val="en-GB" w:eastAsia="en-CA"/>
        </w:rPr>
        <w:t>:</w:t>
      </w:r>
      <w:r w:rsidR="008F556C" w:rsidRPr="00463C9A">
        <w:rPr>
          <w:rFonts w:eastAsia="Times New Roman" w:cstheme="minorHAnsi"/>
          <w:color w:val="000000"/>
          <w:shd w:val="clear" w:color="auto" w:fill="FFFFFF"/>
          <w:lang w:val="en-GB" w:eastAsia="en-CA"/>
        </w:rPr>
        <w:br/>
      </w:r>
      <w:r w:rsidR="008F556C" w:rsidRPr="00463C9A">
        <w:rPr>
          <w:rFonts w:eastAsia="Times New Roman" w:cstheme="minorHAnsi"/>
          <w:i/>
          <w:iCs/>
          <w:color w:val="000000"/>
          <w:shd w:val="clear" w:color="auto" w:fill="FFFFFF"/>
          <w:lang w:val="en-GB" w:eastAsia="en-CA"/>
        </w:rPr>
        <w:t>Raise awareness in families and communities about the implications of the human rights model of disability, the importance of promoting social inclusion at the community level to advance inclusive education, and the role of families and communities in contributing to inclusive societies while valuing the voices of persons with and without disabilities about the transformational impact of inclusion.</w:t>
      </w:r>
    </w:p>
    <w:p w14:paraId="27978F03" w14:textId="77777777" w:rsidR="008F556C" w:rsidRPr="00463C9A" w:rsidRDefault="008F556C" w:rsidP="008F556C">
      <w:pPr>
        <w:pStyle w:val="ListParagraph"/>
        <w:shd w:val="clear" w:color="auto" w:fill="FFFFFF"/>
        <w:spacing w:after="0" w:line="240" w:lineRule="auto"/>
        <w:ind w:left="360"/>
        <w:textAlignment w:val="baseline"/>
        <w:rPr>
          <w:rFonts w:eastAsia="Calibri" w:cstheme="minorHAnsi"/>
          <w:color w:val="000000" w:themeColor="text1"/>
          <w:lang w:val="en-GB"/>
        </w:rPr>
      </w:pPr>
      <w:r w:rsidRPr="00463C9A">
        <w:rPr>
          <w:rFonts w:eastAsia="Times New Roman" w:cstheme="minorHAnsi"/>
          <w:color w:val="000000"/>
          <w:shd w:val="clear" w:color="auto" w:fill="FFFFFF"/>
          <w:lang w:val="en-GB" w:eastAsia="en-CA"/>
        </w:rPr>
        <w:t> </w:t>
      </w:r>
    </w:p>
    <w:p w14:paraId="27978F05" w14:textId="711F274E" w:rsidR="008F556C" w:rsidRPr="00800FA2" w:rsidRDefault="003868BF" w:rsidP="00800FA2">
      <w:pPr>
        <w:pStyle w:val="ListParagraph"/>
        <w:numPr>
          <w:ilvl w:val="0"/>
          <w:numId w:val="8"/>
        </w:numPr>
        <w:shd w:val="clear" w:color="auto" w:fill="FFFFFF"/>
        <w:tabs>
          <w:tab w:val="clear" w:pos="360"/>
        </w:tabs>
        <w:spacing w:after="0" w:line="240" w:lineRule="auto"/>
        <w:textAlignment w:val="baseline"/>
        <w:rPr>
          <w:rFonts w:eastAsia="Calibri" w:cstheme="minorHAnsi"/>
          <w:b/>
          <w:bCs/>
          <w:color w:val="000000" w:themeColor="text1"/>
          <w:lang w:val="en-GB"/>
        </w:rPr>
      </w:pPr>
      <w:r>
        <w:rPr>
          <w:rFonts w:eastAsia="Calibri" w:cstheme="minorHAnsi"/>
          <w:b/>
          <w:bCs/>
          <w:color w:val="000000" w:themeColor="text1"/>
          <w:lang w:val="en-GB"/>
        </w:rPr>
        <w:t>S</w:t>
      </w:r>
      <w:r w:rsidR="008F556C" w:rsidRPr="00800FA2">
        <w:rPr>
          <w:rFonts w:eastAsia="Calibri" w:cstheme="minorHAnsi"/>
          <w:b/>
          <w:bCs/>
          <w:color w:val="000000" w:themeColor="text1"/>
          <w:lang w:val="en-GB"/>
        </w:rPr>
        <w:t xml:space="preserve">upport inclusive education </w:t>
      </w:r>
      <w:r w:rsidR="00805906" w:rsidRPr="00800FA2">
        <w:rPr>
          <w:rFonts w:eastAsia="Calibri" w:cstheme="minorHAnsi"/>
          <w:b/>
          <w:bCs/>
          <w:color w:val="000000" w:themeColor="text1"/>
          <w:lang w:val="en-GB"/>
        </w:rPr>
        <w:t>in situations of crisis and conflict</w:t>
      </w:r>
      <w:r>
        <w:rPr>
          <w:rFonts w:eastAsia="Calibri" w:cstheme="minorHAnsi"/>
          <w:b/>
          <w:bCs/>
          <w:color w:val="000000" w:themeColor="text1"/>
          <w:lang w:val="en-GB"/>
        </w:rPr>
        <w:br/>
      </w:r>
      <w:r w:rsidRPr="00463C9A">
        <w:rPr>
          <w:rFonts w:eastAsia="Calibri" w:cstheme="minorHAnsi"/>
          <w:b/>
          <w:bCs/>
          <w:color w:val="000000" w:themeColor="text1"/>
          <w:lang w:val="en-GB"/>
        </w:rPr>
        <w:t>(Gov</w:t>
      </w:r>
      <w:r>
        <w:rPr>
          <w:rFonts w:eastAsia="Calibri" w:cstheme="minorHAnsi"/>
          <w:b/>
          <w:bCs/>
          <w:color w:val="000000" w:themeColor="text1"/>
          <w:lang w:val="en-GB"/>
        </w:rPr>
        <w:t>/</w:t>
      </w:r>
      <w:r w:rsidRPr="00463C9A">
        <w:rPr>
          <w:rFonts w:eastAsia="Calibri" w:cstheme="minorHAnsi"/>
          <w:b/>
          <w:bCs/>
          <w:color w:val="000000" w:themeColor="text1"/>
          <w:lang w:val="en-GB"/>
        </w:rPr>
        <w:t>donors</w:t>
      </w:r>
      <w:r>
        <w:rPr>
          <w:rFonts w:eastAsia="Calibri" w:cstheme="minorHAnsi"/>
          <w:b/>
          <w:bCs/>
          <w:color w:val="000000" w:themeColor="text1"/>
          <w:lang w:val="en-GB"/>
        </w:rPr>
        <w:t>/</w:t>
      </w:r>
      <w:r w:rsidRPr="00463C9A">
        <w:rPr>
          <w:rFonts w:eastAsia="Calibri" w:cstheme="minorHAnsi"/>
          <w:b/>
          <w:bCs/>
          <w:color w:val="000000" w:themeColor="text1"/>
          <w:lang w:val="en-GB"/>
        </w:rPr>
        <w:t>multi</w:t>
      </w:r>
      <w:r>
        <w:rPr>
          <w:rFonts w:eastAsia="Calibri" w:cstheme="minorHAnsi"/>
          <w:b/>
          <w:bCs/>
          <w:color w:val="000000" w:themeColor="text1"/>
          <w:lang w:val="en-GB"/>
        </w:rPr>
        <w:t>/CS</w:t>
      </w:r>
      <w:r w:rsidRPr="00463C9A">
        <w:rPr>
          <w:rFonts w:eastAsia="Calibri" w:cstheme="minorHAnsi"/>
          <w:b/>
          <w:bCs/>
          <w:color w:val="000000" w:themeColor="text1"/>
          <w:lang w:val="en-GB"/>
        </w:rPr>
        <w:t>)</w:t>
      </w:r>
      <w:r>
        <w:rPr>
          <w:rFonts w:eastAsia="Calibri" w:cstheme="minorHAnsi"/>
          <w:b/>
          <w:bCs/>
          <w:color w:val="000000" w:themeColor="text1"/>
          <w:lang w:val="en-GB"/>
        </w:rPr>
        <w:t>:</w:t>
      </w:r>
      <w:r w:rsidR="00800FA2" w:rsidRPr="00800FA2">
        <w:rPr>
          <w:rFonts w:eastAsia="Calibri" w:cstheme="minorHAnsi"/>
          <w:b/>
          <w:bCs/>
          <w:color w:val="000000" w:themeColor="text1"/>
          <w:lang w:val="en-GB"/>
        </w:rPr>
        <w:br/>
      </w:r>
      <w:r w:rsidR="008F556C" w:rsidRPr="00800FA2">
        <w:rPr>
          <w:rFonts w:cstheme="minorHAnsi"/>
          <w:i/>
          <w:iCs/>
          <w:lang w:val="en-GB"/>
        </w:rPr>
        <w:t xml:space="preserve">Make emergency response and recovery plans in education fully inclusive and accessible to persons with </w:t>
      </w:r>
      <w:r w:rsidR="008F556C" w:rsidRPr="00800FA2">
        <w:rPr>
          <w:rFonts w:cstheme="minorHAnsi"/>
          <w:i/>
          <w:iCs/>
          <w:lang w:val="en-GB"/>
        </w:rPr>
        <w:lastRenderedPageBreak/>
        <w:t xml:space="preserve">disabilities, including plans related to the COVID-19 pandemic. Embed the </w:t>
      </w:r>
      <w:hyperlink r:id="rId12" w:history="1">
        <w:r w:rsidR="008F556C" w:rsidRPr="00800FA2">
          <w:rPr>
            <w:rFonts w:eastAsia="Times New Roman" w:cstheme="minorHAnsi"/>
            <w:i/>
            <w:iCs/>
            <w:color w:val="1155CC"/>
            <w:u w:val="single"/>
            <w:shd w:val="clear" w:color="auto" w:fill="FFFFFF"/>
            <w:lang w:val="en-GB" w:eastAsia="nb-NO"/>
          </w:rPr>
          <w:t>Education Inclusion Standards</w:t>
        </w:r>
      </w:hyperlink>
      <w:r w:rsidR="008F556C" w:rsidRPr="00800FA2">
        <w:rPr>
          <w:rFonts w:eastAsia="Times New Roman" w:cstheme="minorHAnsi"/>
          <w:i/>
          <w:iCs/>
          <w:color w:val="1155CC"/>
          <w:u w:val="single"/>
          <w:shd w:val="clear" w:color="auto" w:fill="FFFFFF"/>
          <w:lang w:val="en-GB" w:eastAsia="nb-NO"/>
        </w:rPr>
        <w:t xml:space="preserve"> </w:t>
      </w:r>
      <w:r w:rsidR="008F556C" w:rsidRPr="00800FA2">
        <w:rPr>
          <w:rFonts w:cstheme="minorHAnsi"/>
          <w:i/>
          <w:iCs/>
          <w:lang w:val="en-GB"/>
        </w:rPr>
        <w:t>in the design and implementation of education in emergencies and protracted crises.</w:t>
      </w:r>
    </w:p>
    <w:p w14:paraId="27978F06" w14:textId="77777777" w:rsidR="008F556C" w:rsidRPr="00463C9A" w:rsidRDefault="008F556C" w:rsidP="008F556C">
      <w:pPr>
        <w:shd w:val="clear" w:color="auto" w:fill="FFFFFF"/>
        <w:spacing w:after="0" w:line="240" w:lineRule="auto"/>
        <w:ind w:left="360"/>
        <w:textAlignment w:val="baseline"/>
        <w:rPr>
          <w:rFonts w:cstheme="minorHAnsi"/>
          <w:lang w:val="en-GB"/>
        </w:rPr>
      </w:pPr>
    </w:p>
    <w:p w14:paraId="27978F07" w14:textId="31A6AF92" w:rsidR="008F556C" w:rsidRPr="00463C9A" w:rsidRDefault="003868BF" w:rsidP="008F556C">
      <w:pPr>
        <w:pStyle w:val="ListParagraph"/>
        <w:numPr>
          <w:ilvl w:val="0"/>
          <w:numId w:val="8"/>
        </w:numPr>
        <w:shd w:val="clear" w:color="auto" w:fill="FFFFFF"/>
        <w:tabs>
          <w:tab w:val="clear" w:pos="360"/>
        </w:tabs>
        <w:spacing w:after="0" w:line="240" w:lineRule="auto"/>
        <w:textAlignment w:val="baseline"/>
        <w:rPr>
          <w:rFonts w:eastAsia="Calibri" w:cstheme="minorHAnsi"/>
          <w:b/>
          <w:bCs/>
          <w:color w:val="000000" w:themeColor="text1"/>
          <w:lang w:val="en-GB"/>
        </w:rPr>
      </w:pPr>
      <w:r>
        <w:rPr>
          <w:rFonts w:cstheme="minorHAnsi"/>
          <w:b/>
          <w:bCs/>
          <w:lang w:val="en-GB"/>
        </w:rPr>
        <w:t>P</w:t>
      </w:r>
      <w:r w:rsidR="008F556C" w:rsidRPr="00463C9A">
        <w:rPr>
          <w:rFonts w:cstheme="minorHAnsi"/>
          <w:b/>
          <w:bCs/>
          <w:lang w:val="en-GB"/>
        </w:rPr>
        <w:t>romote inclusion of persons with disabilities in vocational training and higher education</w:t>
      </w:r>
      <w:r>
        <w:rPr>
          <w:rFonts w:cstheme="minorHAnsi"/>
          <w:b/>
          <w:bCs/>
          <w:lang w:val="en-GB"/>
        </w:rPr>
        <w:br/>
      </w:r>
      <w:r w:rsidRPr="00463C9A">
        <w:rPr>
          <w:rFonts w:eastAsia="Calibri" w:cstheme="minorHAnsi"/>
          <w:b/>
          <w:bCs/>
          <w:color w:val="000000" w:themeColor="text1"/>
          <w:lang w:val="en-GB"/>
        </w:rPr>
        <w:t>(Gov</w:t>
      </w:r>
      <w:r>
        <w:rPr>
          <w:rFonts w:eastAsia="Calibri" w:cstheme="minorHAnsi"/>
          <w:b/>
          <w:bCs/>
          <w:color w:val="000000" w:themeColor="text1"/>
          <w:lang w:val="en-GB"/>
        </w:rPr>
        <w:t>/</w:t>
      </w:r>
      <w:r w:rsidRPr="00463C9A">
        <w:rPr>
          <w:rFonts w:eastAsia="Calibri" w:cstheme="minorHAnsi"/>
          <w:b/>
          <w:bCs/>
          <w:color w:val="000000" w:themeColor="text1"/>
          <w:lang w:val="en-GB"/>
        </w:rPr>
        <w:t>donors</w:t>
      </w:r>
      <w:r>
        <w:rPr>
          <w:rFonts w:eastAsia="Calibri" w:cstheme="minorHAnsi"/>
          <w:b/>
          <w:bCs/>
          <w:color w:val="000000" w:themeColor="text1"/>
          <w:lang w:val="en-GB"/>
        </w:rPr>
        <w:t>/</w:t>
      </w:r>
      <w:r w:rsidRPr="00463C9A">
        <w:rPr>
          <w:rFonts w:eastAsia="Calibri" w:cstheme="minorHAnsi"/>
          <w:b/>
          <w:bCs/>
          <w:color w:val="000000" w:themeColor="text1"/>
          <w:lang w:val="en-GB"/>
        </w:rPr>
        <w:t>multi</w:t>
      </w:r>
      <w:r>
        <w:rPr>
          <w:rFonts w:eastAsia="Calibri" w:cstheme="minorHAnsi"/>
          <w:b/>
          <w:bCs/>
          <w:color w:val="000000" w:themeColor="text1"/>
          <w:lang w:val="en-GB"/>
        </w:rPr>
        <w:t>/CS):</w:t>
      </w:r>
    </w:p>
    <w:p w14:paraId="27978F08" w14:textId="77777777" w:rsidR="008F556C" w:rsidRPr="00463C9A" w:rsidRDefault="008F556C" w:rsidP="008F556C">
      <w:pPr>
        <w:shd w:val="clear" w:color="auto" w:fill="FFFFFF"/>
        <w:spacing w:after="0" w:line="240" w:lineRule="auto"/>
        <w:ind w:left="360"/>
        <w:textAlignment w:val="baseline"/>
        <w:rPr>
          <w:rFonts w:eastAsia="Times New Roman" w:cstheme="minorHAnsi"/>
          <w:i/>
          <w:iCs/>
          <w:color w:val="000000"/>
          <w:lang w:val="en-GB" w:eastAsia="en-CA"/>
        </w:rPr>
      </w:pPr>
      <w:r w:rsidRPr="00463C9A">
        <w:rPr>
          <w:rFonts w:eastAsia="Calibri" w:cstheme="minorHAnsi"/>
          <w:i/>
          <w:iCs/>
          <w:color w:val="000000" w:themeColor="text1"/>
          <w:lang w:val="en-GB"/>
        </w:rPr>
        <w:t>Support access to vocational training for youths with disabilities, including upskilling programmes facilitating adaptation of adults with disabilities and facilitate successful labour market transitions. It should be</w:t>
      </w:r>
      <w:r w:rsidRPr="00463C9A">
        <w:rPr>
          <w:rFonts w:cstheme="minorHAnsi"/>
          <w:i/>
          <w:iCs/>
          <w:lang w:val="en-GB"/>
        </w:rPr>
        <w:t xml:space="preserve"> a particular focus on competencies and skills that lead to jobs in growing industries; and/or </w:t>
      </w:r>
      <w:r w:rsidRPr="00463C9A">
        <w:rPr>
          <w:rFonts w:eastAsia="Times New Roman" w:cstheme="minorHAnsi"/>
          <w:i/>
          <w:iCs/>
          <w:color w:val="000000"/>
          <w:lang w:val="en-GB" w:eastAsia="en-CA"/>
        </w:rPr>
        <w:t>increase access to higher education for men and women with disabilities though scholarship opportunities, inclusive education services, promoting inclusive attitude and enhance capacity at higher education institutions.</w:t>
      </w:r>
    </w:p>
    <w:p w14:paraId="27978F09" w14:textId="77777777" w:rsidR="008F556C" w:rsidRPr="00463C9A" w:rsidRDefault="008F556C" w:rsidP="008F556C">
      <w:pPr>
        <w:spacing w:after="0"/>
        <w:rPr>
          <w:rFonts w:cstheme="minorHAnsi"/>
          <w:i/>
          <w:iCs/>
          <w:lang w:val="en-GB"/>
        </w:rPr>
      </w:pPr>
    </w:p>
    <w:p w14:paraId="27978F0A" w14:textId="16A923D2" w:rsidR="008F556C" w:rsidRPr="00A86C7C" w:rsidRDefault="003868BF" w:rsidP="008F556C">
      <w:pPr>
        <w:pStyle w:val="ListParagraph"/>
        <w:numPr>
          <w:ilvl w:val="0"/>
          <w:numId w:val="8"/>
        </w:numPr>
        <w:tabs>
          <w:tab w:val="clear" w:pos="360"/>
        </w:tabs>
        <w:spacing w:after="0" w:line="240" w:lineRule="auto"/>
        <w:textAlignment w:val="baseline"/>
        <w:rPr>
          <w:rFonts w:cstheme="minorHAnsi"/>
          <w:i/>
          <w:iCs/>
          <w:lang w:val="en-GB"/>
        </w:rPr>
      </w:pPr>
      <w:r>
        <w:rPr>
          <w:rFonts w:eastAsia="Times New Roman" w:cstheme="minorHAnsi"/>
          <w:b/>
          <w:bCs/>
          <w:color w:val="000000"/>
          <w:shd w:val="clear" w:color="auto" w:fill="FFFFFF"/>
          <w:lang w:val="en-GB" w:eastAsia="en-CA"/>
        </w:rPr>
        <w:t>D</w:t>
      </w:r>
      <w:r w:rsidR="008F556C" w:rsidRPr="00463C9A">
        <w:rPr>
          <w:rFonts w:eastAsia="Times New Roman" w:cstheme="minorHAnsi"/>
          <w:b/>
          <w:bCs/>
          <w:color w:val="000000"/>
          <w:shd w:val="clear" w:color="auto" w:fill="FFFFFF"/>
          <w:lang w:val="en-GB" w:eastAsia="en-CA"/>
        </w:rPr>
        <w:t xml:space="preserve">esign and </w:t>
      </w:r>
      <w:r w:rsidR="008F556C" w:rsidRPr="00463C9A">
        <w:rPr>
          <w:rFonts w:eastAsia="Times New Roman" w:cstheme="minorHAnsi"/>
          <w:b/>
          <w:bCs/>
          <w:color w:val="000000"/>
          <w:lang w:val="en-GB" w:eastAsia="en-CA"/>
        </w:rPr>
        <w:t>implement cross-sectoral strategies to provide comprehensive support to all learners</w:t>
      </w:r>
      <w:r>
        <w:rPr>
          <w:rFonts w:eastAsia="Times New Roman" w:cstheme="minorHAnsi"/>
          <w:b/>
          <w:bCs/>
          <w:color w:val="000000"/>
          <w:lang w:val="en-GB" w:eastAsia="en-CA"/>
        </w:rPr>
        <w:br/>
      </w:r>
      <w:r w:rsidRPr="00463C9A">
        <w:rPr>
          <w:rFonts w:eastAsia="Times New Roman" w:cstheme="minorHAnsi"/>
          <w:b/>
          <w:bCs/>
          <w:color w:val="000000"/>
          <w:lang w:val="en-GB" w:eastAsia="en-CA"/>
        </w:rPr>
        <w:t>(Gov</w:t>
      </w:r>
      <w:r>
        <w:rPr>
          <w:rFonts w:eastAsia="Times New Roman" w:cstheme="minorHAnsi"/>
          <w:b/>
          <w:bCs/>
          <w:color w:val="000000"/>
          <w:lang w:val="en-GB" w:eastAsia="en-CA"/>
        </w:rPr>
        <w:t>/</w:t>
      </w:r>
      <w:r w:rsidRPr="00463C9A">
        <w:rPr>
          <w:rFonts w:eastAsia="Times New Roman" w:cstheme="minorHAnsi"/>
          <w:b/>
          <w:bCs/>
          <w:color w:val="000000"/>
          <w:lang w:val="en-GB" w:eastAsia="en-CA"/>
        </w:rPr>
        <w:t>multi</w:t>
      </w:r>
      <w:r>
        <w:rPr>
          <w:rFonts w:eastAsia="Times New Roman" w:cstheme="minorHAnsi"/>
          <w:b/>
          <w:bCs/>
          <w:color w:val="000000"/>
          <w:lang w:val="en-GB" w:eastAsia="en-CA"/>
        </w:rPr>
        <w:t>/CS</w:t>
      </w:r>
      <w:r w:rsidRPr="00463C9A">
        <w:rPr>
          <w:rFonts w:eastAsia="Times New Roman" w:cstheme="minorHAnsi"/>
          <w:b/>
          <w:bCs/>
          <w:color w:val="000000"/>
          <w:lang w:val="en-GB" w:eastAsia="en-CA"/>
        </w:rPr>
        <w:t>)</w:t>
      </w:r>
      <w:r>
        <w:rPr>
          <w:rFonts w:eastAsia="Times New Roman" w:cstheme="minorHAnsi"/>
          <w:b/>
          <w:bCs/>
          <w:color w:val="000000"/>
          <w:lang w:val="en-GB" w:eastAsia="en-CA"/>
        </w:rPr>
        <w:t>:</w:t>
      </w:r>
      <w:r w:rsidR="008F556C" w:rsidRPr="00463C9A">
        <w:rPr>
          <w:rFonts w:eastAsia="Times New Roman" w:cstheme="minorHAnsi"/>
          <w:b/>
          <w:bCs/>
          <w:color w:val="000000"/>
          <w:lang w:val="en-GB" w:eastAsia="en-CA"/>
        </w:rPr>
        <w:t xml:space="preserve"> </w:t>
      </w:r>
      <w:r>
        <w:rPr>
          <w:rFonts w:eastAsia="Times New Roman" w:cstheme="minorHAnsi"/>
          <w:b/>
          <w:bCs/>
          <w:color w:val="000000"/>
          <w:lang w:val="en-GB" w:eastAsia="en-CA"/>
        </w:rPr>
        <w:br/>
      </w:r>
      <w:r w:rsidR="008F556C" w:rsidRPr="00463C9A">
        <w:rPr>
          <w:rFonts w:eastAsia="Times New Roman" w:cstheme="minorHAnsi"/>
          <w:i/>
          <w:iCs/>
          <w:color w:val="000000"/>
          <w:shd w:val="clear" w:color="auto" w:fill="FFFFFF"/>
          <w:lang w:val="en-GB" w:eastAsia="en-CA"/>
        </w:rPr>
        <w:t>The cross-sectoral strategies should be developed under the leadership of the Ministry of Education, and in coordination with other relevant ministries.</w:t>
      </w:r>
      <w:r w:rsidR="008F556C" w:rsidRPr="00463C9A">
        <w:rPr>
          <w:rFonts w:eastAsia="Times New Roman" w:cstheme="minorHAnsi"/>
          <w:i/>
          <w:iCs/>
          <w:color w:val="000000"/>
          <w:lang w:val="en-GB" w:eastAsia="en-CA"/>
        </w:rPr>
        <w:t xml:space="preserve"> The strategies should incorporate health, rehabilitation, nutrition,</w:t>
      </w:r>
      <w:r w:rsidR="008F556C" w:rsidRPr="00A86C7C">
        <w:rPr>
          <w:rFonts w:eastAsia="Times New Roman" w:cstheme="minorHAnsi"/>
          <w:i/>
          <w:iCs/>
          <w:color w:val="000000"/>
          <w:lang w:val="en-GB" w:eastAsia="en-CA"/>
        </w:rPr>
        <w:t xml:space="preserve"> protection, transport, labour market etc. </w:t>
      </w:r>
    </w:p>
    <w:p w14:paraId="27978F0B" w14:textId="77777777" w:rsidR="008F556C" w:rsidRPr="00463C9A" w:rsidRDefault="008F556C" w:rsidP="008F556C">
      <w:pPr>
        <w:spacing w:after="0" w:line="240" w:lineRule="auto"/>
        <w:textAlignment w:val="baseline"/>
        <w:rPr>
          <w:rFonts w:cstheme="minorHAnsi"/>
          <w:i/>
          <w:iCs/>
          <w:lang w:val="en-GB"/>
        </w:rPr>
      </w:pPr>
    </w:p>
    <w:p w14:paraId="27978F0C" w14:textId="7F4E0F86" w:rsidR="008F556C" w:rsidRPr="001030D3" w:rsidRDefault="003868BF" w:rsidP="00EF1201">
      <w:pPr>
        <w:pStyle w:val="ListParagraph"/>
        <w:numPr>
          <w:ilvl w:val="0"/>
          <w:numId w:val="8"/>
        </w:numPr>
        <w:tabs>
          <w:tab w:val="clear" w:pos="360"/>
        </w:tabs>
        <w:spacing w:after="0" w:line="240" w:lineRule="auto"/>
        <w:textAlignment w:val="baseline"/>
        <w:rPr>
          <w:rFonts w:eastAsia="Times New Roman" w:cstheme="minorHAnsi"/>
          <w:b/>
          <w:bCs/>
          <w:color w:val="000000"/>
          <w:lang w:eastAsia="en-CA"/>
        </w:rPr>
      </w:pPr>
      <w:r>
        <w:rPr>
          <w:rFonts w:eastAsia="Times New Roman" w:cstheme="minorHAnsi"/>
          <w:b/>
          <w:bCs/>
          <w:color w:val="000000"/>
          <w:shd w:val="clear" w:color="auto" w:fill="FFFFFF"/>
          <w:lang w:val="en-GB" w:eastAsia="en-CA"/>
        </w:rPr>
        <w:t>I</w:t>
      </w:r>
      <w:proofErr w:type="spellStart"/>
      <w:r w:rsidR="00EF1201" w:rsidRPr="00A34461">
        <w:rPr>
          <w:rFonts w:eastAsia="Times New Roman" w:cstheme="minorHAnsi"/>
          <w:b/>
          <w:bCs/>
          <w:color w:val="000000"/>
          <w:shd w:val="clear" w:color="auto" w:fill="FFFFFF"/>
          <w:lang w:eastAsia="en-CA"/>
        </w:rPr>
        <w:t>ncrease</w:t>
      </w:r>
      <w:proofErr w:type="spellEnd"/>
      <w:r w:rsidR="00EF1201" w:rsidRPr="00A34461">
        <w:rPr>
          <w:rFonts w:eastAsia="Times New Roman" w:cstheme="minorHAnsi"/>
          <w:b/>
          <w:bCs/>
          <w:color w:val="000000"/>
          <w:shd w:val="clear" w:color="auto" w:fill="FFFFFF"/>
          <w:lang w:eastAsia="en-CA"/>
        </w:rPr>
        <w:t xml:space="preserve"> information and knowledge on inclusive education for policy</w:t>
      </w:r>
      <w:r w:rsidR="00EF1201">
        <w:rPr>
          <w:rFonts w:eastAsia="Times New Roman" w:cstheme="minorHAnsi"/>
          <w:b/>
          <w:bCs/>
          <w:color w:val="000000"/>
          <w:shd w:val="clear" w:color="auto" w:fill="FFFFFF"/>
          <w:lang w:eastAsia="en-CA"/>
        </w:rPr>
        <w:t>-</w:t>
      </w:r>
      <w:r w:rsidR="00EF1201" w:rsidRPr="00A34461">
        <w:rPr>
          <w:rFonts w:eastAsia="Times New Roman" w:cstheme="minorHAnsi"/>
          <w:b/>
          <w:bCs/>
          <w:color w:val="000000"/>
          <w:shd w:val="clear" w:color="auto" w:fill="FFFFFF"/>
          <w:lang w:eastAsia="en-CA"/>
        </w:rPr>
        <w:t>making and targeted interventions</w:t>
      </w:r>
      <w:r>
        <w:rPr>
          <w:rFonts w:eastAsia="Times New Roman" w:cstheme="minorHAnsi"/>
          <w:b/>
          <w:bCs/>
          <w:color w:val="000000"/>
          <w:shd w:val="clear" w:color="auto" w:fill="FFFFFF"/>
          <w:lang w:eastAsia="en-CA"/>
        </w:rPr>
        <w:br/>
      </w:r>
      <w:r w:rsidRPr="001030D3">
        <w:rPr>
          <w:rFonts w:eastAsia="Times New Roman" w:cstheme="minorHAnsi"/>
          <w:b/>
          <w:bCs/>
          <w:color w:val="000000"/>
          <w:shd w:val="clear" w:color="auto" w:fill="FFFFFF"/>
          <w:lang w:val="en-GB" w:eastAsia="en-CA"/>
        </w:rPr>
        <w:t>(Gov</w:t>
      </w:r>
      <w:r>
        <w:rPr>
          <w:rFonts w:eastAsia="Times New Roman" w:cstheme="minorHAnsi"/>
          <w:b/>
          <w:bCs/>
          <w:color w:val="000000"/>
          <w:shd w:val="clear" w:color="auto" w:fill="FFFFFF"/>
          <w:lang w:val="en-GB" w:eastAsia="en-CA"/>
        </w:rPr>
        <w:t>/</w:t>
      </w:r>
      <w:r w:rsidRPr="001030D3">
        <w:rPr>
          <w:rFonts w:eastAsia="Times New Roman" w:cstheme="minorHAnsi"/>
          <w:b/>
          <w:bCs/>
          <w:color w:val="000000"/>
          <w:shd w:val="clear" w:color="auto" w:fill="FFFFFF"/>
          <w:lang w:val="en-GB" w:eastAsia="en-CA"/>
        </w:rPr>
        <w:t>multi</w:t>
      </w:r>
      <w:r>
        <w:rPr>
          <w:rFonts w:eastAsia="Times New Roman" w:cstheme="minorHAnsi"/>
          <w:b/>
          <w:bCs/>
          <w:color w:val="000000"/>
          <w:shd w:val="clear" w:color="auto" w:fill="FFFFFF"/>
          <w:lang w:val="en-GB" w:eastAsia="en-CA"/>
        </w:rPr>
        <w:t>/</w:t>
      </w:r>
      <w:r w:rsidRPr="001030D3">
        <w:rPr>
          <w:rFonts w:eastAsia="Times New Roman" w:cstheme="minorHAnsi"/>
          <w:b/>
          <w:bCs/>
          <w:color w:val="000000"/>
          <w:shd w:val="clear" w:color="auto" w:fill="FFFFFF"/>
          <w:lang w:val="en-GB" w:eastAsia="en-CA"/>
        </w:rPr>
        <w:t>donors)</w:t>
      </w:r>
      <w:r>
        <w:rPr>
          <w:rFonts w:eastAsia="Times New Roman" w:cstheme="minorHAnsi"/>
          <w:b/>
          <w:bCs/>
          <w:color w:val="000000"/>
          <w:shd w:val="clear" w:color="auto" w:fill="FFFFFF"/>
          <w:lang w:val="en-GB" w:eastAsia="en-CA"/>
        </w:rPr>
        <w:t>:</w:t>
      </w:r>
    </w:p>
    <w:p w14:paraId="27978F0D" w14:textId="77777777" w:rsidR="008F556C" w:rsidRPr="00463C9A" w:rsidRDefault="008F556C" w:rsidP="008F556C">
      <w:pPr>
        <w:spacing w:after="0" w:line="240" w:lineRule="auto"/>
        <w:ind w:left="360"/>
        <w:textAlignment w:val="baseline"/>
        <w:rPr>
          <w:rFonts w:eastAsia="Times New Roman" w:cstheme="minorHAnsi"/>
          <w:i/>
          <w:iCs/>
          <w:color w:val="000000"/>
          <w:shd w:val="clear" w:color="auto" w:fill="FFFFFF"/>
          <w:lang w:val="en-GB" w:eastAsia="en-CA"/>
        </w:rPr>
      </w:pPr>
      <w:r w:rsidRPr="00463C9A">
        <w:rPr>
          <w:rFonts w:eastAsia="Times New Roman" w:cstheme="minorHAnsi"/>
          <w:i/>
          <w:iCs/>
          <w:color w:val="000000"/>
          <w:shd w:val="clear" w:color="auto" w:fill="FFFFFF"/>
          <w:lang w:val="en-GB" w:eastAsia="en-CA"/>
        </w:rPr>
        <w:t>Collect data on children both in and out-of-school, disaggregated by age, gender and type of disability using the Washington Group Questions on Functioning (WG), such as the WG/UNICEF Child Functioning Module, and integrate them into Household Surveys and Education Management Information System (EMIS); and/or conduct research to</w:t>
      </w:r>
      <w:r w:rsidRPr="00463C9A">
        <w:rPr>
          <w:rFonts w:eastAsia="Times New Roman" w:cstheme="minorHAnsi"/>
          <w:i/>
          <w:iCs/>
          <w:color w:val="000000"/>
          <w:lang w:val="en-GB" w:eastAsia="en-CA"/>
        </w:rPr>
        <w:t xml:space="preserve"> harness evidence-based knowledge.</w:t>
      </w:r>
    </w:p>
    <w:p w14:paraId="27978F0E" w14:textId="77777777" w:rsidR="008F556C" w:rsidRPr="00463C9A" w:rsidRDefault="008F556C" w:rsidP="008F556C">
      <w:pPr>
        <w:spacing w:after="0" w:line="240" w:lineRule="auto"/>
        <w:textAlignment w:val="baseline"/>
        <w:rPr>
          <w:rFonts w:cstheme="minorHAnsi"/>
          <w:lang w:val="en-GB"/>
        </w:rPr>
      </w:pPr>
    </w:p>
    <w:p w14:paraId="27978F0F" w14:textId="5434EB1F" w:rsidR="008F556C" w:rsidRPr="00463C9A" w:rsidRDefault="00963913" w:rsidP="008F556C">
      <w:pPr>
        <w:pStyle w:val="ListParagraph"/>
        <w:numPr>
          <w:ilvl w:val="0"/>
          <w:numId w:val="8"/>
        </w:numPr>
        <w:shd w:val="clear" w:color="auto" w:fill="FFFFFF"/>
        <w:tabs>
          <w:tab w:val="clear" w:pos="360"/>
        </w:tabs>
        <w:spacing w:after="0" w:line="240" w:lineRule="auto"/>
        <w:textAlignment w:val="baseline"/>
        <w:rPr>
          <w:rFonts w:eastAsia="Calibri" w:cstheme="minorHAnsi"/>
          <w:b/>
          <w:bCs/>
          <w:color w:val="000000" w:themeColor="text1"/>
          <w:lang w:val="en-GB"/>
        </w:rPr>
      </w:pPr>
      <w:r>
        <w:rPr>
          <w:rFonts w:eastAsia="Calibri" w:cstheme="minorHAnsi"/>
          <w:b/>
          <w:bCs/>
          <w:color w:val="000000" w:themeColor="text1"/>
          <w:lang w:val="en-GB"/>
        </w:rPr>
        <w:t>I</w:t>
      </w:r>
      <w:r w:rsidR="008F556C" w:rsidRPr="00463C9A">
        <w:rPr>
          <w:rFonts w:eastAsia="Times New Roman" w:cstheme="minorHAnsi"/>
          <w:b/>
          <w:bCs/>
          <w:color w:val="000000"/>
          <w:shd w:val="clear" w:color="auto" w:fill="FFFFFF"/>
          <w:lang w:val="en-GB" w:eastAsia="en-CA"/>
        </w:rPr>
        <w:t>ncrease sustainable long-term funding for inclusive education</w:t>
      </w:r>
      <w:r>
        <w:rPr>
          <w:rFonts w:eastAsia="Times New Roman" w:cstheme="minorHAnsi"/>
          <w:b/>
          <w:bCs/>
          <w:color w:val="000000"/>
          <w:shd w:val="clear" w:color="auto" w:fill="FFFFFF"/>
          <w:lang w:val="en-GB" w:eastAsia="en-CA"/>
        </w:rPr>
        <w:br/>
      </w:r>
      <w:r w:rsidRPr="00463C9A">
        <w:rPr>
          <w:rFonts w:eastAsia="Calibri" w:cstheme="minorHAnsi"/>
          <w:b/>
          <w:bCs/>
          <w:color w:val="000000" w:themeColor="text1"/>
          <w:lang w:val="en-GB"/>
        </w:rPr>
        <w:t>(Gov</w:t>
      </w:r>
      <w:r>
        <w:rPr>
          <w:rFonts w:eastAsia="Calibri" w:cstheme="minorHAnsi"/>
          <w:b/>
          <w:bCs/>
          <w:color w:val="000000" w:themeColor="text1"/>
          <w:lang w:val="en-GB"/>
        </w:rPr>
        <w:t>/</w:t>
      </w:r>
      <w:r w:rsidRPr="00463C9A">
        <w:rPr>
          <w:rFonts w:eastAsia="Calibri" w:cstheme="minorHAnsi"/>
          <w:b/>
          <w:bCs/>
          <w:color w:val="000000" w:themeColor="text1"/>
          <w:lang w:val="en-GB"/>
        </w:rPr>
        <w:t>donors</w:t>
      </w:r>
      <w:r>
        <w:rPr>
          <w:rFonts w:eastAsia="Calibri" w:cstheme="minorHAnsi"/>
          <w:b/>
          <w:bCs/>
          <w:color w:val="000000" w:themeColor="text1"/>
          <w:lang w:val="en-GB"/>
        </w:rPr>
        <w:t>/</w:t>
      </w:r>
      <w:r w:rsidRPr="00463C9A">
        <w:rPr>
          <w:rFonts w:eastAsia="Calibri" w:cstheme="minorHAnsi"/>
          <w:b/>
          <w:bCs/>
          <w:color w:val="000000" w:themeColor="text1"/>
          <w:lang w:val="en-GB"/>
        </w:rPr>
        <w:t>multi</w:t>
      </w:r>
      <w:r>
        <w:rPr>
          <w:rFonts w:eastAsia="Calibri" w:cstheme="minorHAnsi"/>
          <w:b/>
          <w:bCs/>
          <w:color w:val="000000" w:themeColor="text1"/>
          <w:lang w:val="en-GB"/>
        </w:rPr>
        <w:t>/CS</w:t>
      </w:r>
      <w:r w:rsidRPr="00463C9A">
        <w:rPr>
          <w:rFonts w:eastAsia="Calibri" w:cstheme="minorHAnsi"/>
          <w:b/>
          <w:bCs/>
          <w:color w:val="000000" w:themeColor="text1"/>
          <w:lang w:val="en-GB"/>
        </w:rPr>
        <w:t>)</w:t>
      </w:r>
      <w:r>
        <w:rPr>
          <w:rFonts w:eastAsia="Calibri" w:cstheme="minorHAnsi"/>
          <w:b/>
          <w:bCs/>
          <w:color w:val="000000" w:themeColor="text1"/>
          <w:lang w:val="en-GB"/>
        </w:rPr>
        <w:t>:</w:t>
      </w:r>
      <w:r w:rsidR="008F556C" w:rsidRPr="00463C9A">
        <w:rPr>
          <w:rFonts w:eastAsia="Times New Roman" w:cstheme="minorHAnsi"/>
          <w:color w:val="000000"/>
          <w:shd w:val="clear" w:color="auto" w:fill="FFFFFF"/>
          <w:lang w:val="en-GB" w:eastAsia="en-CA"/>
        </w:rPr>
        <w:br/>
      </w:r>
      <w:r w:rsidR="008F556C" w:rsidRPr="00463C9A">
        <w:rPr>
          <w:rFonts w:eastAsia="Times New Roman" w:cstheme="minorHAnsi"/>
          <w:i/>
          <w:iCs/>
          <w:color w:val="000000"/>
          <w:shd w:val="clear" w:color="auto" w:fill="FFFFFF"/>
          <w:lang w:val="en-GB" w:eastAsia="en-CA"/>
        </w:rPr>
        <w:t>Develop mechanisms within domestic financing to ensure sustained and long-term funding for promoting inclusion in development cooperation. Increase financial support to strengthen inclusive education systems and increase targeted investments to</w:t>
      </w:r>
      <w:r w:rsidR="008F556C" w:rsidRPr="00463C9A">
        <w:rPr>
          <w:rFonts w:eastAsia="Times New Roman" w:cstheme="minorHAnsi"/>
          <w:i/>
          <w:iCs/>
          <w:shd w:val="clear" w:color="auto" w:fill="FFFFFF"/>
          <w:lang w:val="en-GB" w:eastAsia="en-CA"/>
        </w:rPr>
        <w:t xml:space="preserve"> address specific requirements of children and youth with disabilities </w:t>
      </w:r>
      <w:r w:rsidR="008F556C" w:rsidRPr="00463C9A">
        <w:rPr>
          <w:rFonts w:eastAsia="Times New Roman" w:cstheme="minorHAnsi"/>
          <w:i/>
          <w:iCs/>
          <w:color w:val="000000"/>
          <w:shd w:val="clear" w:color="auto" w:fill="FFFFFF"/>
          <w:lang w:val="en-GB" w:eastAsia="en-CA"/>
        </w:rPr>
        <w:t>(twin-track approach).</w:t>
      </w:r>
    </w:p>
    <w:p w14:paraId="27978F10" w14:textId="77777777" w:rsidR="008F556C" w:rsidRPr="00463C9A" w:rsidRDefault="008F556C" w:rsidP="008F556C">
      <w:pPr>
        <w:pStyle w:val="ListParagraph"/>
        <w:spacing w:after="0" w:line="240" w:lineRule="auto"/>
        <w:ind w:left="360"/>
        <w:textAlignment w:val="baseline"/>
        <w:rPr>
          <w:rFonts w:eastAsia="Times New Roman" w:cstheme="minorHAnsi"/>
          <w:color w:val="000000"/>
          <w:lang w:val="en-GB" w:eastAsia="en-CA"/>
        </w:rPr>
      </w:pPr>
    </w:p>
    <w:p w14:paraId="27978F11" w14:textId="5ABC2971" w:rsidR="008F556C" w:rsidRPr="00463C9A" w:rsidRDefault="00963913" w:rsidP="008F556C">
      <w:pPr>
        <w:pStyle w:val="ListParagraph"/>
        <w:numPr>
          <w:ilvl w:val="0"/>
          <w:numId w:val="8"/>
        </w:numPr>
        <w:tabs>
          <w:tab w:val="clear" w:pos="360"/>
        </w:tabs>
        <w:spacing w:after="0" w:line="240" w:lineRule="auto"/>
        <w:textAlignment w:val="baseline"/>
        <w:rPr>
          <w:rFonts w:eastAsia="Times New Roman" w:cstheme="minorHAnsi"/>
          <w:b/>
          <w:bCs/>
          <w:color w:val="000000"/>
          <w:lang w:val="en-GB" w:eastAsia="en-CA"/>
        </w:rPr>
      </w:pPr>
      <w:r>
        <w:rPr>
          <w:rFonts w:eastAsia="Times New Roman" w:cstheme="minorHAnsi"/>
          <w:b/>
          <w:bCs/>
          <w:color w:val="000000"/>
          <w:lang w:val="en-GB" w:eastAsia="en-CA"/>
        </w:rPr>
        <w:t>S</w:t>
      </w:r>
      <w:r w:rsidR="008F556C" w:rsidRPr="00463C9A">
        <w:rPr>
          <w:rFonts w:eastAsia="Times New Roman" w:cstheme="minorHAnsi"/>
          <w:b/>
          <w:bCs/>
          <w:color w:val="000000"/>
          <w:lang w:val="en-GB" w:eastAsia="en-CA"/>
        </w:rPr>
        <w:t>trengthen tracking of disability inclusion in expenditure</w:t>
      </w:r>
      <w:r>
        <w:rPr>
          <w:rFonts w:eastAsia="Times New Roman" w:cstheme="minorHAnsi"/>
          <w:b/>
          <w:bCs/>
          <w:color w:val="000000"/>
          <w:lang w:val="en-GB" w:eastAsia="en-CA"/>
        </w:rPr>
        <w:br/>
      </w:r>
      <w:r w:rsidRPr="00463C9A">
        <w:rPr>
          <w:rFonts w:eastAsia="Times New Roman" w:cstheme="minorHAnsi"/>
          <w:b/>
          <w:bCs/>
          <w:color w:val="000000"/>
          <w:lang w:val="en-GB" w:eastAsia="en-CA"/>
        </w:rPr>
        <w:t>(Go</w:t>
      </w:r>
      <w:r>
        <w:rPr>
          <w:rFonts w:eastAsia="Times New Roman" w:cstheme="minorHAnsi"/>
          <w:b/>
          <w:bCs/>
          <w:color w:val="000000"/>
          <w:lang w:val="en-GB" w:eastAsia="en-CA"/>
        </w:rPr>
        <w:t>v/</w:t>
      </w:r>
      <w:r w:rsidRPr="00463C9A">
        <w:rPr>
          <w:rFonts w:eastAsia="Times New Roman" w:cstheme="minorHAnsi"/>
          <w:b/>
          <w:bCs/>
          <w:color w:val="000000"/>
          <w:lang w:val="en-GB" w:eastAsia="en-CA"/>
        </w:rPr>
        <w:t>donors)</w:t>
      </w:r>
      <w:r>
        <w:rPr>
          <w:rFonts w:eastAsia="Times New Roman" w:cstheme="minorHAnsi"/>
          <w:b/>
          <w:bCs/>
          <w:color w:val="000000"/>
          <w:lang w:val="en-GB" w:eastAsia="en-CA"/>
        </w:rPr>
        <w:t>:</w:t>
      </w:r>
    </w:p>
    <w:p w14:paraId="27978F12" w14:textId="77777777" w:rsidR="008F556C" w:rsidRPr="00463C9A" w:rsidRDefault="008F556C" w:rsidP="008F556C">
      <w:pPr>
        <w:spacing w:after="0" w:line="240" w:lineRule="auto"/>
        <w:ind w:left="360"/>
        <w:textAlignment w:val="baseline"/>
        <w:rPr>
          <w:rFonts w:eastAsia="Times New Roman" w:cstheme="minorHAnsi"/>
          <w:i/>
          <w:iCs/>
          <w:color w:val="000000"/>
          <w:shd w:val="clear" w:color="auto" w:fill="FFFFFF"/>
          <w:lang w:val="en-GB" w:eastAsia="en-CA"/>
        </w:rPr>
      </w:pPr>
      <w:r w:rsidRPr="00463C9A">
        <w:rPr>
          <w:rFonts w:eastAsia="Times New Roman" w:cstheme="minorHAnsi"/>
          <w:i/>
          <w:iCs/>
          <w:color w:val="000000"/>
          <w:shd w:val="clear" w:color="auto" w:fill="FFFFFF"/>
          <w:lang w:val="en-GB" w:eastAsia="en-CA"/>
        </w:rPr>
        <w:t>Track budgets and spending on disability inclusion in education. Donors should track support that strengthens the inclusivity of systems.</w:t>
      </w:r>
      <w:bookmarkStart w:id="10" w:name="_Hlk86926165"/>
    </w:p>
    <w:p w14:paraId="27978F13" w14:textId="77777777" w:rsidR="008F556C" w:rsidRPr="00463C9A" w:rsidRDefault="008F556C" w:rsidP="008F556C">
      <w:pPr>
        <w:spacing w:after="0" w:line="240" w:lineRule="auto"/>
        <w:ind w:left="360"/>
        <w:textAlignment w:val="baseline"/>
        <w:rPr>
          <w:rFonts w:cstheme="minorHAnsi"/>
          <w:b/>
          <w:lang w:val="en-GB"/>
        </w:rPr>
      </w:pPr>
    </w:p>
    <w:p w14:paraId="1F856F4E" w14:textId="77777777" w:rsidR="00C27936" w:rsidRDefault="00C27936" w:rsidP="008F556C">
      <w:pPr>
        <w:spacing w:after="0" w:line="240" w:lineRule="auto"/>
        <w:textAlignment w:val="baseline"/>
        <w:rPr>
          <w:rFonts w:cstheme="minorHAnsi"/>
          <w:b/>
          <w:lang w:val="en-GB"/>
        </w:rPr>
      </w:pPr>
    </w:p>
    <w:p w14:paraId="28E67367" w14:textId="77777777" w:rsidR="00C27936" w:rsidRDefault="00C27936" w:rsidP="008F556C">
      <w:pPr>
        <w:spacing w:after="0" w:line="240" w:lineRule="auto"/>
        <w:textAlignment w:val="baseline"/>
        <w:rPr>
          <w:rFonts w:cstheme="minorHAnsi"/>
          <w:b/>
          <w:lang w:val="en-GB"/>
        </w:rPr>
      </w:pPr>
    </w:p>
    <w:p w14:paraId="337ACC1E" w14:textId="77777777" w:rsidR="00C27936" w:rsidRDefault="00C27936" w:rsidP="008F556C">
      <w:pPr>
        <w:spacing w:after="0" w:line="240" w:lineRule="auto"/>
        <w:textAlignment w:val="baseline"/>
        <w:rPr>
          <w:rFonts w:cstheme="minorHAnsi"/>
          <w:b/>
          <w:lang w:val="en-GB"/>
        </w:rPr>
      </w:pPr>
    </w:p>
    <w:p w14:paraId="47DD72C0" w14:textId="77777777" w:rsidR="00C27936" w:rsidRDefault="00C27936" w:rsidP="008F556C">
      <w:pPr>
        <w:spacing w:after="0" w:line="240" w:lineRule="auto"/>
        <w:textAlignment w:val="baseline"/>
        <w:rPr>
          <w:rFonts w:cstheme="minorHAnsi"/>
          <w:b/>
          <w:lang w:val="en-GB"/>
        </w:rPr>
      </w:pPr>
    </w:p>
    <w:p w14:paraId="202C68C9" w14:textId="77777777" w:rsidR="00C27936" w:rsidRDefault="00C27936" w:rsidP="008F556C">
      <w:pPr>
        <w:spacing w:after="0" w:line="240" w:lineRule="auto"/>
        <w:textAlignment w:val="baseline"/>
        <w:rPr>
          <w:rFonts w:cstheme="minorHAnsi"/>
          <w:b/>
          <w:lang w:val="en-GB"/>
        </w:rPr>
      </w:pPr>
    </w:p>
    <w:p w14:paraId="7CC41AA9" w14:textId="77777777" w:rsidR="00C27936" w:rsidRDefault="00C27936" w:rsidP="008F556C">
      <w:pPr>
        <w:spacing w:after="0" w:line="240" w:lineRule="auto"/>
        <w:textAlignment w:val="baseline"/>
        <w:rPr>
          <w:rFonts w:cstheme="minorHAnsi"/>
          <w:b/>
          <w:lang w:val="en-GB"/>
        </w:rPr>
      </w:pPr>
    </w:p>
    <w:p w14:paraId="4C838535" w14:textId="77777777" w:rsidR="00C27936" w:rsidRDefault="00C27936" w:rsidP="008F556C">
      <w:pPr>
        <w:spacing w:after="0" w:line="240" w:lineRule="auto"/>
        <w:textAlignment w:val="baseline"/>
        <w:rPr>
          <w:rFonts w:cstheme="minorHAnsi"/>
          <w:b/>
          <w:lang w:val="en-GB"/>
        </w:rPr>
      </w:pPr>
    </w:p>
    <w:p w14:paraId="6ECFFAEA" w14:textId="77777777" w:rsidR="00C27936" w:rsidRDefault="00C27936" w:rsidP="008F556C">
      <w:pPr>
        <w:spacing w:after="0" w:line="240" w:lineRule="auto"/>
        <w:textAlignment w:val="baseline"/>
        <w:rPr>
          <w:rFonts w:cstheme="minorHAnsi"/>
          <w:b/>
          <w:lang w:val="en-GB"/>
        </w:rPr>
      </w:pPr>
    </w:p>
    <w:p w14:paraId="2F7E70EB" w14:textId="77777777" w:rsidR="00C27936" w:rsidRDefault="00C27936" w:rsidP="008F556C">
      <w:pPr>
        <w:spacing w:after="0" w:line="240" w:lineRule="auto"/>
        <w:textAlignment w:val="baseline"/>
        <w:rPr>
          <w:rFonts w:cstheme="minorHAnsi"/>
          <w:b/>
          <w:lang w:val="en-GB"/>
        </w:rPr>
      </w:pPr>
    </w:p>
    <w:p w14:paraId="50912B97" w14:textId="77777777" w:rsidR="00C27936" w:rsidRDefault="00C27936" w:rsidP="008F556C">
      <w:pPr>
        <w:spacing w:after="0" w:line="240" w:lineRule="auto"/>
        <w:textAlignment w:val="baseline"/>
        <w:rPr>
          <w:rFonts w:cstheme="minorHAnsi"/>
          <w:b/>
          <w:lang w:val="en-GB"/>
        </w:rPr>
      </w:pPr>
    </w:p>
    <w:p w14:paraId="41225957" w14:textId="77777777" w:rsidR="00C27936" w:rsidRDefault="00C27936" w:rsidP="008F556C">
      <w:pPr>
        <w:spacing w:after="0" w:line="240" w:lineRule="auto"/>
        <w:textAlignment w:val="baseline"/>
        <w:rPr>
          <w:rFonts w:cstheme="minorHAnsi"/>
          <w:b/>
          <w:lang w:val="en-GB"/>
        </w:rPr>
      </w:pPr>
    </w:p>
    <w:p w14:paraId="342EA4B4" w14:textId="77777777" w:rsidR="00C27936" w:rsidRDefault="00C27936" w:rsidP="008F556C">
      <w:pPr>
        <w:spacing w:after="0" w:line="240" w:lineRule="auto"/>
        <w:textAlignment w:val="baseline"/>
        <w:rPr>
          <w:rFonts w:cstheme="minorHAnsi"/>
          <w:b/>
          <w:lang w:val="en-GB"/>
        </w:rPr>
      </w:pPr>
    </w:p>
    <w:p w14:paraId="6C278BD3" w14:textId="77777777" w:rsidR="00C27936" w:rsidRDefault="00C27936" w:rsidP="008F556C">
      <w:pPr>
        <w:spacing w:after="0" w:line="240" w:lineRule="auto"/>
        <w:textAlignment w:val="baseline"/>
        <w:rPr>
          <w:rFonts w:cstheme="minorHAnsi"/>
          <w:b/>
          <w:lang w:val="en-GB"/>
        </w:rPr>
      </w:pPr>
    </w:p>
    <w:p w14:paraId="27978F14" w14:textId="6C651F4C" w:rsidR="008F556C" w:rsidRPr="00C27936" w:rsidRDefault="00C27936" w:rsidP="00C27936">
      <w:pPr>
        <w:pStyle w:val="Heading1"/>
        <w:rPr>
          <w:b/>
          <w:bCs/>
          <w:lang w:val="en-GB"/>
        </w:rPr>
      </w:pPr>
      <w:r>
        <w:rPr>
          <w:b/>
          <w:bCs/>
          <w:lang w:val="en-GB"/>
        </w:rPr>
        <w:lastRenderedPageBreak/>
        <w:t>3. C</w:t>
      </w:r>
      <w:r w:rsidR="008F556C" w:rsidRPr="00C27936">
        <w:rPr>
          <w:b/>
          <w:bCs/>
          <w:lang w:val="en-GB"/>
        </w:rPr>
        <w:t xml:space="preserve">ommitments </w:t>
      </w:r>
      <w:r>
        <w:rPr>
          <w:b/>
          <w:bCs/>
          <w:lang w:val="en-GB"/>
        </w:rPr>
        <w:t>on</w:t>
      </w:r>
      <w:r w:rsidR="008F556C" w:rsidRPr="00C27936">
        <w:rPr>
          <w:b/>
          <w:bCs/>
          <w:lang w:val="en-GB"/>
        </w:rPr>
        <w:t xml:space="preserve"> </w:t>
      </w:r>
      <w:r w:rsidR="00552B18" w:rsidRPr="00C27936">
        <w:rPr>
          <w:b/>
          <w:bCs/>
          <w:lang w:val="en-GB"/>
        </w:rPr>
        <w:t xml:space="preserve">inclusive </w:t>
      </w:r>
      <w:r w:rsidR="008F556C" w:rsidRPr="00C27936">
        <w:rPr>
          <w:b/>
          <w:bCs/>
          <w:lang w:val="en-GB"/>
        </w:rPr>
        <w:t>livelihood</w:t>
      </w:r>
      <w:r w:rsidR="00552B18" w:rsidRPr="00C27936">
        <w:rPr>
          <w:b/>
          <w:bCs/>
          <w:lang w:val="en-GB"/>
        </w:rPr>
        <w:t>s</w:t>
      </w:r>
      <w:r w:rsidR="008F556C" w:rsidRPr="00C27936">
        <w:rPr>
          <w:b/>
          <w:bCs/>
          <w:lang w:val="en-GB"/>
        </w:rPr>
        <w:t xml:space="preserve"> and social protection</w:t>
      </w:r>
    </w:p>
    <w:p w14:paraId="66CAE29F" w14:textId="77777777" w:rsidR="00C27936" w:rsidRPr="00463C9A" w:rsidRDefault="00C27936" w:rsidP="008F556C">
      <w:pPr>
        <w:spacing w:after="0" w:line="240" w:lineRule="auto"/>
        <w:textAlignment w:val="baseline"/>
        <w:rPr>
          <w:rFonts w:eastAsia="Times New Roman" w:cstheme="minorHAnsi"/>
          <w:color w:val="000000"/>
          <w:shd w:val="clear" w:color="auto" w:fill="FFFFFF"/>
          <w:lang w:val="en-GB" w:eastAsia="en-CA"/>
        </w:rPr>
      </w:pPr>
    </w:p>
    <w:p w14:paraId="27978F28" w14:textId="3B765A5C" w:rsidR="008F556C" w:rsidRPr="00C27936" w:rsidRDefault="008F556C" w:rsidP="00C27936">
      <w:pPr>
        <w:pStyle w:val="ListParagraph"/>
        <w:spacing w:after="0"/>
        <w:rPr>
          <w:rFonts w:eastAsia="Times New Roman" w:cstheme="minorHAnsi"/>
          <w:i/>
          <w:iCs/>
          <w:lang w:val="en-GB" w:eastAsia="nb-NO"/>
        </w:rPr>
      </w:pPr>
      <w:r w:rsidRPr="00A86C7C">
        <w:rPr>
          <w:noProof/>
          <w:lang w:val="en-GB"/>
        </w:rPr>
        <mc:AlternateContent>
          <mc:Choice Requires="wps">
            <w:drawing>
              <wp:inline distT="0" distB="0" distL="0" distR="0" wp14:anchorId="27978F89" wp14:editId="350928FE">
                <wp:extent cx="5554980" cy="3898900"/>
                <wp:effectExtent l="0" t="0" r="26670"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898900"/>
                        </a:xfrm>
                        <a:prstGeom prst="rect">
                          <a:avLst/>
                        </a:prstGeom>
                        <a:solidFill>
                          <a:srgbClr val="FFFFFF"/>
                        </a:solidFill>
                        <a:ln w="9525">
                          <a:solidFill>
                            <a:srgbClr val="000000"/>
                          </a:solidFill>
                          <a:miter lim="800000"/>
                          <a:headEnd/>
                          <a:tailEnd/>
                        </a:ln>
                      </wps:spPr>
                      <wps:txbx>
                        <w:txbxContent>
                          <w:p w14:paraId="27978F9F" w14:textId="77777777" w:rsidR="008F556C" w:rsidRPr="006A42FF" w:rsidRDefault="008F556C" w:rsidP="008F556C">
                            <w:pPr>
                              <w:rPr>
                                <w:rFonts w:cstheme="minorHAnsi"/>
                              </w:rPr>
                            </w:pPr>
                            <w:r>
                              <w:rPr>
                                <w:b/>
                                <w:bCs/>
                              </w:rPr>
                              <w:t xml:space="preserve">Overview of Commitments </w:t>
                            </w:r>
                          </w:p>
                          <w:p w14:paraId="27978FA0" w14:textId="7EFB5732" w:rsidR="008F556C" w:rsidRPr="006A42FF" w:rsidRDefault="008F556C" w:rsidP="008F556C">
                            <w:pPr>
                              <w:pStyle w:val="ListParagraph"/>
                              <w:numPr>
                                <w:ilvl w:val="0"/>
                                <w:numId w:val="7"/>
                              </w:numPr>
                              <w:rPr>
                                <w:rFonts w:cstheme="minorHAnsi"/>
                                <w:b/>
                                <w:bCs/>
                              </w:rPr>
                            </w:pPr>
                            <w:r w:rsidRPr="006A42FF">
                              <w:rPr>
                                <w:rFonts w:cstheme="minorHAnsi"/>
                                <w:b/>
                                <w:bCs/>
                              </w:rPr>
                              <w:t>Provide support to promote the employment of persons with disabilities in the public and private sector</w:t>
                            </w:r>
                            <w:r w:rsidR="00805906">
                              <w:rPr>
                                <w:rFonts w:cstheme="minorHAnsi"/>
                                <w:b/>
                                <w:bCs/>
                              </w:rPr>
                              <w:t>s</w:t>
                            </w:r>
                          </w:p>
                          <w:p w14:paraId="27978FA1" w14:textId="77777777" w:rsidR="008F556C" w:rsidRPr="006A42FF" w:rsidRDefault="008F556C" w:rsidP="008F556C">
                            <w:pPr>
                              <w:pStyle w:val="ListParagraph"/>
                              <w:numPr>
                                <w:ilvl w:val="0"/>
                                <w:numId w:val="7"/>
                              </w:numPr>
                              <w:rPr>
                                <w:rFonts w:cstheme="minorHAnsi"/>
                                <w:b/>
                                <w:bCs/>
                              </w:rPr>
                            </w:pPr>
                            <w:r w:rsidRPr="006A42FF">
                              <w:rPr>
                                <w:rFonts w:cstheme="minorHAnsi"/>
                                <w:b/>
                                <w:bCs/>
                              </w:rPr>
                              <w:t>Develop open, inclusive, and accessible work environments</w:t>
                            </w:r>
                          </w:p>
                          <w:p w14:paraId="27978FA2" w14:textId="77777777" w:rsidR="008F556C" w:rsidRPr="006A42FF" w:rsidRDefault="008F556C" w:rsidP="008F556C">
                            <w:pPr>
                              <w:pStyle w:val="ListParagraph"/>
                              <w:numPr>
                                <w:ilvl w:val="0"/>
                                <w:numId w:val="7"/>
                              </w:numPr>
                              <w:rPr>
                                <w:rFonts w:cstheme="minorHAnsi"/>
                                <w:b/>
                                <w:bCs/>
                              </w:rPr>
                            </w:pPr>
                            <w:r w:rsidRPr="006A42FF">
                              <w:rPr>
                                <w:rFonts w:cstheme="minorHAnsi"/>
                                <w:b/>
                                <w:bCs/>
                              </w:rPr>
                              <w:t>Provide opportunities for life-long learning, reskilling, and advancement</w:t>
                            </w:r>
                            <w:r>
                              <w:rPr>
                                <w:rFonts w:cstheme="minorHAnsi"/>
                                <w:b/>
                                <w:bCs/>
                              </w:rPr>
                              <w:t xml:space="preserve"> for persons with disabilities</w:t>
                            </w:r>
                          </w:p>
                          <w:p w14:paraId="27978FA3" w14:textId="77777777" w:rsidR="008F556C" w:rsidRPr="006A42FF" w:rsidRDefault="008F556C" w:rsidP="008F556C">
                            <w:pPr>
                              <w:pStyle w:val="ListParagraph"/>
                              <w:numPr>
                                <w:ilvl w:val="0"/>
                                <w:numId w:val="7"/>
                              </w:numPr>
                              <w:rPr>
                                <w:rFonts w:cstheme="minorHAnsi"/>
                                <w:b/>
                                <w:bCs/>
                              </w:rPr>
                            </w:pPr>
                            <w:r w:rsidRPr="006A42FF">
                              <w:rPr>
                                <w:rFonts w:cstheme="minorHAnsi"/>
                                <w:b/>
                                <w:bCs/>
                              </w:rPr>
                              <w:t>Strengthen and improve the effectiveness of non-discrimination and affirmative action in legislation</w:t>
                            </w:r>
                          </w:p>
                          <w:p w14:paraId="27978FA4" w14:textId="77777777" w:rsidR="008F556C" w:rsidRPr="006A42FF" w:rsidRDefault="008F556C" w:rsidP="008F556C">
                            <w:pPr>
                              <w:pStyle w:val="ListParagraph"/>
                              <w:numPr>
                                <w:ilvl w:val="0"/>
                                <w:numId w:val="7"/>
                              </w:numPr>
                              <w:rPr>
                                <w:rFonts w:cstheme="minorHAnsi"/>
                                <w:b/>
                                <w:bCs/>
                              </w:rPr>
                            </w:pPr>
                            <w:r w:rsidRPr="006A42FF">
                              <w:rPr>
                                <w:rFonts w:cstheme="minorHAnsi"/>
                                <w:b/>
                                <w:bCs/>
                              </w:rPr>
                              <w:t>Improve the working conditions of workers with disabilities in the informal economy</w:t>
                            </w:r>
                          </w:p>
                          <w:p w14:paraId="27978FA5" w14:textId="734D7164" w:rsidR="008F556C" w:rsidRPr="006A42FF" w:rsidRDefault="00805906" w:rsidP="008F556C">
                            <w:pPr>
                              <w:pStyle w:val="ListParagraph"/>
                              <w:numPr>
                                <w:ilvl w:val="0"/>
                                <w:numId w:val="7"/>
                              </w:numPr>
                              <w:rPr>
                                <w:rFonts w:cstheme="minorHAnsi"/>
                                <w:b/>
                                <w:bCs/>
                              </w:rPr>
                            </w:pPr>
                            <w:r>
                              <w:rPr>
                                <w:rFonts w:cstheme="minorHAnsi"/>
                                <w:b/>
                                <w:bCs/>
                              </w:rPr>
                              <w:t xml:space="preserve">Direct greater </w:t>
                            </w:r>
                            <w:r w:rsidR="008F556C" w:rsidRPr="006A42FF">
                              <w:rPr>
                                <w:rFonts w:cstheme="minorHAnsi"/>
                                <w:b/>
                                <w:bCs/>
                              </w:rPr>
                              <w:t>attention to the rights of persons with disabilities in social dialogue processes</w:t>
                            </w:r>
                          </w:p>
                          <w:p w14:paraId="27978FA6" w14:textId="7D03EBEE" w:rsidR="008F556C" w:rsidRPr="006A42FF" w:rsidRDefault="008F556C" w:rsidP="008F556C">
                            <w:pPr>
                              <w:pStyle w:val="ListParagraph"/>
                              <w:numPr>
                                <w:ilvl w:val="0"/>
                                <w:numId w:val="7"/>
                              </w:numPr>
                              <w:rPr>
                                <w:rFonts w:cstheme="minorHAnsi"/>
                                <w:b/>
                                <w:bCs/>
                              </w:rPr>
                            </w:pPr>
                            <w:r w:rsidRPr="006A42FF">
                              <w:rPr>
                                <w:rFonts w:cstheme="minorHAnsi"/>
                                <w:b/>
                                <w:bCs/>
                              </w:rPr>
                              <w:t xml:space="preserve">Increase coverage of social protection for persons with disabilities, </w:t>
                            </w:r>
                            <w:r w:rsidR="00805906">
                              <w:rPr>
                                <w:rFonts w:cstheme="minorHAnsi"/>
                                <w:b/>
                                <w:bCs/>
                              </w:rPr>
                              <w:t>advancing</w:t>
                            </w:r>
                            <w:r w:rsidRPr="006A42FF">
                              <w:rPr>
                                <w:rFonts w:cstheme="minorHAnsi"/>
                                <w:b/>
                                <w:bCs/>
                              </w:rPr>
                              <w:t xml:space="preserve"> the </w:t>
                            </w:r>
                            <w:r w:rsidRPr="006A42FF">
                              <w:rPr>
                                <w:rFonts w:cstheme="minorHAnsi"/>
                                <w:b/>
                                <w:bCs/>
                              </w:rPr>
                              <w:t>realisation of universal social protection</w:t>
                            </w:r>
                            <w:r w:rsidRPr="006A42FF" w:rsidDel="00635055">
                              <w:rPr>
                                <w:rFonts w:cstheme="minorHAnsi"/>
                                <w:b/>
                                <w:bCs/>
                              </w:rPr>
                              <w:t xml:space="preserve"> </w:t>
                            </w:r>
                          </w:p>
                          <w:p w14:paraId="27978FA7" w14:textId="77777777" w:rsidR="008F556C" w:rsidRPr="006A42FF" w:rsidRDefault="008F556C" w:rsidP="008F556C">
                            <w:pPr>
                              <w:pStyle w:val="ListParagraph"/>
                              <w:numPr>
                                <w:ilvl w:val="0"/>
                                <w:numId w:val="7"/>
                              </w:numPr>
                              <w:rPr>
                                <w:rFonts w:cstheme="minorHAnsi"/>
                                <w:b/>
                                <w:bCs/>
                              </w:rPr>
                            </w:pPr>
                            <w:r w:rsidRPr="006A42FF">
                              <w:rPr>
                                <w:rFonts w:cstheme="minorHAnsi"/>
                                <w:b/>
                                <w:bCs/>
                              </w:rPr>
                              <w:t>Improve the adequacy and accessibility of social protection schemes for persons with disabilities</w:t>
                            </w:r>
                            <w:r w:rsidRPr="006A42FF" w:rsidDel="00635055">
                              <w:rPr>
                                <w:rFonts w:cstheme="minorHAnsi"/>
                                <w:b/>
                                <w:bCs/>
                              </w:rPr>
                              <w:t xml:space="preserve"> </w:t>
                            </w:r>
                          </w:p>
                          <w:p w14:paraId="27978FA8" w14:textId="77777777" w:rsidR="008F556C" w:rsidRPr="006A42FF" w:rsidRDefault="008F556C" w:rsidP="008F556C">
                            <w:pPr>
                              <w:pStyle w:val="ListParagraph"/>
                              <w:numPr>
                                <w:ilvl w:val="0"/>
                                <w:numId w:val="7"/>
                              </w:numPr>
                              <w:rPr>
                                <w:rFonts w:cstheme="minorHAnsi"/>
                                <w:b/>
                                <w:bCs/>
                              </w:rPr>
                            </w:pPr>
                            <w:r w:rsidRPr="006A42FF">
                              <w:rPr>
                                <w:rFonts w:cstheme="minorHAnsi"/>
                                <w:b/>
                                <w:bCs/>
                              </w:rPr>
                              <w:t>Provide social protection that supports and encourages economic participation</w:t>
                            </w:r>
                            <w:r>
                              <w:rPr>
                                <w:rFonts w:cstheme="minorHAnsi"/>
                                <w:b/>
                                <w:bCs/>
                              </w:rPr>
                              <w:t xml:space="preserve"> of persons with disabilities</w:t>
                            </w:r>
                          </w:p>
                          <w:p w14:paraId="27978FA9" w14:textId="1A7F0B2A" w:rsidR="008F556C" w:rsidRPr="006A42FF" w:rsidRDefault="008F556C" w:rsidP="008F556C">
                            <w:pPr>
                              <w:pStyle w:val="ListParagraph"/>
                              <w:numPr>
                                <w:ilvl w:val="0"/>
                                <w:numId w:val="7"/>
                              </w:numPr>
                              <w:rPr>
                                <w:rFonts w:cstheme="minorHAnsi"/>
                                <w:b/>
                                <w:bCs/>
                              </w:rPr>
                            </w:pPr>
                            <w:r w:rsidRPr="0029784C">
                              <w:rPr>
                                <w:rFonts w:cstheme="minorHAnsi"/>
                                <w:b/>
                                <w:bCs/>
                              </w:rPr>
                              <w:t xml:space="preserve">Make disability inclusion an integral part of shock-responsive social protection systems, for more inclusive emergency </w:t>
                            </w:r>
                            <w:r w:rsidRPr="0029784C">
                              <w:rPr>
                                <w:rFonts w:cstheme="minorHAnsi"/>
                                <w:b/>
                                <w:bCs/>
                              </w:rPr>
                              <w:t xml:space="preserve">preparedness </w:t>
                            </w:r>
                            <w:r>
                              <w:rPr>
                                <w:rFonts w:cstheme="minorHAnsi"/>
                                <w:b/>
                                <w:bCs/>
                              </w:rPr>
                              <w:t xml:space="preserve">, </w:t>
                            </w:r>
                            <w:r w:rsidRPr="006A42FF">
                              <w:rPr>
                                <w:rFonts w:cstheme="minorHAnsi"/>
                                <w:b/>
                                <w:bCs/>
                              </w:rPr>
                              <w:t>response</w:t>
                            </w:r>
                            <w:r>
                              <w:rPr>
                                <w:rFonts w:cstheme="minorHAnsi"/>
                                <w:b/>
                                <w:bCs/>
                              </w:rPr>
                              <w:t xml:space="preserve"> and recovery</w:t>
                            </w:r>
                          </w:p>
                        </w:txbxContent>
                      </wps:txbx>
                      <wps:bodyPr rot="0" vert="horz" wrap="square" lIns="91440" tIns="45720" rIns="91440" bIns="45720" anchor="t" anchorCtr="0">
                        <a:noAutofit/>
                      </wps:bodyPr>
                    </wps:wsp>
                  </a:graphicData>
                </a:graphic>
              </wp:inline>
            </w:drawing>
          </mc:Choice>
          <mc:Fallback>
            <w:pict>
              <v:shape w14:anchorId="27978F89" id="Text Box 2" o:spid="_x0000_s1027" type="#_x0000_t202" style="width:437.4pt;height:3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">
                <v:textbox>
                  <w:txbxContent>
                    <w:p w14:paraId="27978F9F" w14:textId="77777777" w:rsidR="008F556C" w:rsidRPr="006A42FF" w:rsidRDefault="008F556C" w:rsidP="008F556C">
                      <w:pPr>
                        <w:rPr>
                          <w:rFonts w:cstheme="minorHAnsi"/>
                        </w:rPr>
                      </w:pPr>
                      <w:r>
                        <w:rPr>
                          <w:b/>
                          <w:bCs/>
                        </w:rPr>
                        <w:t xml:space="preserve">Overview of Commitments </w:t>
                      </w:r>
                    </w:p>
                    <w:p w14:paraId="27978FA0" w14:textId="7EFB5732" w:rsidR="008F556C" w:rsidRPr="006A42FF" w:rsidRDefault="008F556C" w:rsidP="008F556C">
                      <w:pPr>
                        <w:pStyle w:val="ListParagraph"/>
                        <w:numPr>
                          <w:ilvl w:val="0"/>
                          <w:numId w:val="7"/>
                        </w:numPr>
                        <w:rPr>
                          <w:rFonts w:cstheme="minorHAnsi"/>
                          <w:b/>
                          <w:bCs/>
                        </w:rPr>
                      </w:pPr>
                      <w:r w:rsidRPr="006A42FF">
                        <w:rPr>
                          <w:rFonts w:cstheme="minorHAnsi"/>
                          <w:b/>
                          <w:bCs/>
                        </w:rPr>
                        <w:t>Provide support to promote the employment of persons with disabilities in the public and private sector</w:t>
                      </w:r>
                      <w:r w:rsidR="00805906">
                        <w:rPr>
                          <w:rFonts w:cstheme="minorHAnsi"/>
                          <w:b/>
                          <w:bCs/>
                        </w:rPr>
                        <w:t>s</w:t>
                      </w:r>
                    </w:p>
                    <w:p w14:paraId="27978FA1" w14:textId="77777777" w:rsidR="008F556C" w:rsidRPr="006A42FF" w:rsidRDefault="008F556C" w:rsidP="008F556C">
                      <w:pPr>
                        <w:pStyle w:val="ListParagraph"/>
                        <w:numPr>
                          <w:ilvl w:val="0"/>
                          <w:numId w:val="7"/>
                        </w:numPr>
                        <w:rPr>
                          <w:rFonts w:cstheme="minorHAnsi"/>
                          <w:b/>
                          <w:bCs/>
                        </w:rPr>
                      </w:pPr>
                      <w:r w:rsidRPr="006A42FF">
                        <w:rPr>
                          <w:rFonts w:cstheme="minorHAnsi"/>
                          <w:b/>
                          <w:bCs/>
                        </w:rPr>
                        <w:t>Develop open, inclusive, and accessible work environments</w:t>
                      </w:r>
                    </w:p>
                    <w:p w14:paraId="27978FA2" w14:textId="77777777" w:rsidR="008F556C" w:rsidRPr="006A42FF" w:rsidRDefault="008F556C" w:rsidP="008F556C">
                      <w:pPr>
                        <w:pStyle w:val="ListParagraph"/>
                        <w:numPr>
                          <w:ilvl w:val="0"/>
                          <w:numId w:val="7"/>
                        </w:numPr>
                        <w:rPr>
                          <w:rFonts w:cstheme="minorHAnsi"/>
                          <w:b/>
                          <w:bCs/>
                        </w:rPr>
                      </w:pPr>
                      <w:r w:rsidRPr="006A42FF">
                        <w:rPr>
                          <w:rFonts w:cstheme="minorHAnsi"/>
                          <w:b/>
                          <w:bCs/>
                        </w:rPr>
                        <w:t>Provide opportunities for life-long learning, reskilling, and advancement</w:t>
                      </w:r>
                      <w:r>
                        <w:rPr>
                          <w:rFonts w:cstheme="minorHAnsi"/>
                          <w:b/>
                          <w:bCs/>
                        </w:rPr>
                        <w:t xml:space="preserve"> for persons with disabilities</w:t>
                      </w:r>
                    </w:p>
                    <w:p w14:paraId="27978FA3" w14:textId="77777777" w:rsidR="008F556C" w:rsidRPr="006A42FF" w:rsidRDefault="008F556C" w:rsidP="008F556C">
                      <w:pPr>
                        <w:pStyle w:val="ListParagraph"/>
                        <w:numPr>
                          <w:ilvl w:val="0"/>
                          <w:numId w:val="7"/>
                        </w:numPr>
                        <w:rPr>
                          <w:rFonts w:cstheme="minorHAnsi"/>
                          <w:b/>
                          <w:bCs/>
                        </w:rPr>
                      </w:pPr>
                      <w:r w:rsidRPr="006A42FF">
                        <w:rPr>
                          <w:rFonts w:cstheme="minorHAnsi"/>
                          <w:b/>
                          <w:bCs/>
                        </w:rPr>
                        <w:t>Strengthen and improve the effectiveness of non-discrimination and affirmative action in legislation</w:t>
                      </w:r>
                    </w:p>
                    <w:p w14:paraId="27978FA4" w14:textId="77777777" w:rsidR="008F556C" w:rsidRPr="006A42FF" w:rsidRDefault="008F556C" w:rsidP="008F556C">
                      <w:pPr>
                        <w:pStyle w:val="ListParagraph"/>
                        <w:numPr>
                          <w:ilvl w:val="0"/>
                          <w:numId w:val="7"/>
                        </w:numPr>
                        <w:rPr>
                          <w:rFonts w:cstheme="minorHAnsi"/>
                          <w:b/>
                          <w:bCs/>
                        </w:rPr>
                      </w:pPr>
                      <w:r w:rsidRPr="006A42FF">
                        <w:rPr>
                          <w:rFonts w:cstheme="minorHAnsi"/>
                          <w:b/>
                          <w:bCs/>
                        </w:rPr>
                        <w:t>Improve the working conditions of workers with disabilities in the informal economy</w:t>
                      </w:r>
                    </w:p>
                    <w:p w14:paraId="27978FA5" w14:textId="734D7164" w:rsidR="008F556C" w:rsidRPr="006A42FF" w:rsidRDefault="00805906" w:rsidP="008F556C">
                      <w:pPr>
                        <w:pStyle w:val="ListParagraph"/>
                        <w:numPr>
                          <w:ilvl w:val="0"/>
                          <w:numId w:val="7"/>
                        </w:numPr>
                        <w:rPr>
                          <w:rFonts w:cstheme="minorHAnsi"/>
                          <w:b/>
                          <w:bCs/>
                        </w:rPr>
                      </w:pPr>
                      <w:r>
                        <w:rPr>
                          <w:rFonts w:cstheme="minorHAnsi"/>
                          <w:b/>
                          <w:bCs/>
                        </w:rPr>
                        <w:t xml:space="preserve">Direct greater </w:t>
                      </w:r>
                      <w:r w:rsidR="008F556C" w:rsidRPr="006A42FF">
                        <w:rPr>
                          <w:rFonts w:cstheme="minorHAnsi"/>
                          <w:b/>
                          <w:bCs/>
                        </w:rPr>
                        <w:t>attention to the rights of persons with disabilities in social dialogue processes</w:t>
                      </w:r>
                    </w:p>
                    <w:p w14:paraId="27978FA6" w14:textId="7D03EBEE" w:rsidR="008F556C" w:rsidRPr="006A42FF" w:rsidRDefault="008F556C" w:rsidP="008F556C">
                      <w:pPr>
                        <w:pStyle w:val="ListParagraph"/>
                        <w:numPr>
                          <w:ilvl w:val="0"/>
                          <w:numId w:val="7"/>
                        </w:numPr>
                        <w:rPr>
                          <w:rFonts w:cstheme="minorHAnsi"/>
                          <w:b/>
                          <w:bCs/>
                        </w:rPr>
                      </w:pPr>
                      <w:r w:rsidRPr="006A42FF">
                        <w:rPr>
                          <w:rFonts w:cstheme="minorHAnsi"/>
                          <w:b/>
                          <w:bCs/>
                        </w:rPr>
                        <w:t xml:space="preserve">Increase coverage of social protection for persons with disabilities, </w:t>
                      </w:r>
                      <w:r w:rsidR="00805906">
                        <w:rPr>
                          <w:rFonts w:cstheme="minorHAnsi"/>
                          <w:b/>
                          <w:bCs/>
                        </w:rPr>
                        <w:t>advancing</w:t>
                      </w:r>
                      <w:r w:rsidRPr="006A42FF">
                        <w:rPr>
                          <w:rFonts w:cstheme="minorHAnsi"/>
                          <w:b/>
                          <w:bCs/>
                        </w:rPr>
                        <w:t xml:space="preserve"> the </w:t>
                      </w:r>
                      <w:proofErr w:type="spellStart"/>
                      <w:r w:rsidRPr="006A42FF">
                        <w:rPr>
                          <w:rFonts w:cstheme="minorHAnsi"/>
                          <w:b/>
                          <w:bCs/>
                        </w:rPr>
                        <w:t>realisation</w:t>
                      </w:r>
                      <w:proofErr w:type="spellEnd"/>
                      <w:r w:rsidRPr="006A42FF">
                        <w:rPr>
                          <w:rFonts w:cstheme="minorHAnsi"/>
                          <w:b/>
                          <w:bCs/>
                        </w:rPr>
                        <w:t xml:space="preserve"> of universal social protection</w:t>
                      </w:r>
                      <w:r w:rsidRPr="006A42FF" w:rsidDel="00635055">
                        <w:rPr>
                          <w:rFonts w:cstheme="minorHAnsi"/>
                          <w:b/>
                          <w:bCs/>
                        </w:rPr>
                        <w:t xml:space="preserve"> </w:t>
                      </w:r>
                    </w:p>
                    <w:p w14:paraId="27978FA7" w14:textId="77777777" w:rsidR="008F556C" w:rsidRPr="006A42FF" w:rsidRDefault="008F556C" w:rsidP="008F556C">
                      <w:pPr>
                        <w:pStyle w:val="ListParagraph"/>
                        <w:numPr>
                          <w:ilvl w:val="0"/>
                          <w:numId w:val="7"/>
                        </w:numPr>
                        <w:rPr>
                          <w:rFonts w:cstheme="minorHAnsi"/>
                          <w:b/>
                          <w:bCs/>
                        </w:rPr>
                      </w:pPr>
                      <w:r w:rsidRPr="006A42FF">
                        <w:rPr>
                          <w:rFonts w:cstheme="minorHAnsi"/>
                          <w:b/>
                          <w:bCs/>
                        </w:rPr>
                        <w:t>Improve the adequacy and accessibility of social protection schemes for persons with disabilities</w:t>
                      </w:r>
                      <w:r w:rsidRPr="006A42FF" w:rsidDel="00635055">
                        <w:rPr>
                          <w:rFonts w:cstheme="minorHAnsi"/>
                          <w:b/>
                          <w:bCs/>
                        </w:rPr>
                        <w:t xml:space="preserve"> </w:t>
                      </w:r>
                    </w:p>
                    <w:p w14:paraId="27978FA8" w14:textId="77777777" w:rsidR="008F556C" w:rsidRPr="006A42FF" w:rsidRDefault="008F556C" w:rsidP="008F556C">
                      <w:pPr>
                        <w:pStyle w:val="ListParagraph"/>
                        <w:numPr>
                          <w:ilvl w:val="0"/>
                          <w:numId w:val="7"/>
                        </w:numPr>
                        <w:rPr>
                          <w:rFonts w:cstheme="minorHAnsi"/>
                          <w:b/>
                          <w:bCs/>
                        </w:rPr>
                      </w:pPr>
                      <w:r w:rsidRPr="006A42FF">
                        <w:rPr>
                          <w:rFonts w:cstheme="minorHAnsi"/>
                          <w:b/>
                          <w:bCs/>
                        </w:rPr>
                        <w:t>Provide social protection that supports and encourages economic participation</w:t>
                      </w:r>
                      <w:r>
                        <w:rPr>
                          <w:rFonts w:cstheme="minorHAnsi"/>
                          <w:b/>
                          <w:bCs/>
                        </w:rPr>
                        <w:t xml:space="preserve"> of persons with disabilities</w:t>
                      </w:r>
                    </w:p>
                    <w:p w14:paraId="27978FA9" w14:textId="1A7F0B2A" w:rsidR="008F556C" w:rsidRPr="006A42FF" w:rsidRDefault="008F556C" w:rsidP="008F556C">
                      <w:pPr>
                        <w:pStyle w:val="ListParagraph"/>
                        <w:numPr>
                          <w:ilvl w:val="0"/>
                          <w:numId w:val="7"/>
                        </w:numPr>
                        <w:rPr>
                          <w:rFonts w:cstheme="minorHAnsi"/>
                          <w:b/>
                          <w:bCs/>
                        </w:rPr>
                      </w:pPr>
                      <w:r w:rsidRPr="0029784C">
                        <w:rPr>
                          <w:rFonts w:cstheme="minorHAnsi"/>
                          <w:b/>
                          <w:bCs/>
                        </w:rPr>
                        <w:t xml:space="preserve">Make disability inclusion an integral part of shock-responsive social protection systems, for more inclusive emergency </w:t>
                      </w:r>
                      <w:proofErr w:type="gramStart"/>
                      <w:r w:rsidRPr="0029784C">
                        <w:rPr>
                          <w:rFonts w:cstheme="minorHAnsi"/>
                          <w:b/>
                          <w:bCs/>
                        </w:rPr>
                        <w:t xml:space="preserve">preparedness </w:t>
                      </w:r>
                      <w:r>
                        <w:rPr>
                          <w:rFonts w:cstheme="minorHAnsi"/>
                          <w:b/>
                          <w:bCs/>
                        </w:rPr>
                        <w:t>,</w:t>
                      </w:r>
                      <w:proofErr w:type="gramEnd"/>
                      <w:r>
                        <w:rPr>
                          <w:rFonts w:cstheme="minorHAnsi"/>
                          <w:b/>
                          <w:bCs/>
                        </w:rPr>
                        <w:t xml:space="preserve"> </w:t>
                      </w:r>
                      <w:r w:rsidRPr="006A42FF">
                        <w:rPr>
                          <w:rFonts w:cstheme="minorHAnsi"/>
                          <w:b/>
                          <w:bCs/>
                        </w:rPr>
                        <w:t>response</w:t>
                      </w:r>
                      <w:r>
                        <w:rPr>
                          <w:rFonts w:cstheme="minorHAnsi"/>
                          <w:b/>
                          <w:bCs/>
                        </w:rPr>
                        <w:t xml:space="preserve"> and recovery</w:t>
                      </w:r>
                    </w:p>
                  </w:txbxContent>
                </v:textbox>
                <w10:anchorlock/>
              </v:shape>
            </w:pict>
          </mc:Fallback>
        </mc:AlternateContent>
      </w:r>
    </w:p>
    <w:p w14:paraId="27978F29" w14:textId="77777777" w:rsidR="008F556C" w:rsidRPr="00463C9A" w:rsidRDefault="008F556C" w:rsidP="008F556C">
      <w:pPr>
        <w:spacing w:after="0"/>
        <w:rPr>
          <w:b/>
          <w:u w:val="single"/>
          <w:lang w:val="en-GB"/>
        </w:rPr>
      </w:pPr>
    </w:p>
    <w:p w14:paraId="27978F2A" w14:textId="77777777" w:rsidR="008F556C" w:rsidRPr="00463C9A" w:rsidRDefault="008F556C" w:rsidP="008F556C">
      <w:pPr>
        <w:spacing w:after="0"/>
        <w:rPr>
          <w:b/>
          <w:u w:val="single"/>
          <w:lang w:val="en-GB"/>
        </w:rPr>
      </w:pPr>
    </w:p>
    <w:p w14:paraId="27978F2B" w14:textId="61B3B8A4" w:rsidR="008F556C" w:rsidRPr="00463C9A" w:rsidRDefault="008F556C" w:rsidP="008F556C">
      <w:pPr>
        <w:spacing w:after="0"/>
        <w:rPr>
          <w:b/>
          <w:u w:val="single"/>
          <w:lang w:val="en-GB"/>
        </w:rPr>
      </w:pPr>
      <w:r w:rsidRPr="00463C9A">
        <w:rPr>
          <w:b/>
          <w:u w:val="single"/>
          <w:lang w:val="en-GB"/>
        </w:rPr>
        <w:t xml:space="preserve">I. </w:t>
      </w:r>
      <w:r w:rsidR="00552B18">
        <w:rPr>
          <w:b/>
          <w:u w:val="single"/>
          <w:lang w:val="en-GB"/>
        </w:rPr>
        <w:t xml:space="preserve">INCLUSIVE </w:t>
      </w:r>
      <w:r w:rsidRPr="00463C9A">
        <w:rPr>
          <w:b/>
          <w:u w:val="single"/>
          <w:lang w:val="en-GB"/>
        </w:rPr>
        <w:t>LIVELIHOOD</w:t>
      </w:r>
      <w:r w:rsidR="00552B18">
        <w:rPr>
          <w:b/>
          <w:u w:val="single"/>
          <w:lang w:val="en-GB"/>
        </w:rPr>
        <w:t>S</w:t>
      </w:r>
    </w:p>
    <w:p w14:paraId="27978F2C" w14:textId="6475F8E1" w:rsidR="008F556C" w:rsidRPr="00463C9A" w:rsidRDefault="00963913" w:rsidP="008F556C">
      <w:pPr>
        <w:pStyle w:val="ListParagraph"/>
        <w:numPr>
          <w:ilvl w:val="0"/>
          <w:numId w:val="6"/>
        </w:numPr>
        <w:spacing w:after="0"/>
        <w:rPr>
          <w:rFonts w:eastAsia="Times New Roman" w:cstheme="minorHAnsi"/>
          <w:i/>
          <w:iCs/>
          <w:lang w:val="en-GB" w:eastAsia="nb-NO"/>
        </w:rPr>
      </w:pPr>
      <w:r>
        <w:rPr>
          <w:b/>
          <w:lang w:val="en-GB"/>
        </w:rPr>
        <w:t>P</w:t>
      </w:r>
      <w:r w:rsidR="008F556C" w:rsidRPr="00463C9A">
        <w:rPr>
          <w:b/>
          <w:lang w:val="en-GB"/>
        </w:rPr>
        <w:t>rovide support to promote the employment of persons with disabilities in the public and private sector</w:t>
      </w:r>
      <w:r w:rsidR="00805906">
        <w:rPr>
          <w:b/>
          <w:lang w:val="en-GB"/>
        </w:rPr>
        <w:t>s</w:t>
      </w:r>
      <w:r>
        <w:rPr>
          <w:b/>
          <w:lang w:val="en-GB"/>
        </w:rPr>
        <w:br/>
      </w:r>
      <w:r w:rsidRPr="00463C9A">
        <w:rPr>
          <w:b/>
          <w:lang w:val="en-GB"/>
        </w:rPr>
        <w:t>(</w:t>
      </w:r>
      <w:r w:rsidRPr="00800FA2">
        <w:rPr>
          <w:b/>
          <w:lang w:val="en-GB"/>
        </w:rPr>
        <w:t>Gov/Donor/CS)</w:t>
      </w:r>
      <w:r>
        <w:rPr>
          <w:b/>
          <w:lang w:val="en-GB"/>
        </w:rPr>
        <w:t>:</w:t>
      </w:r>
      <w:r w:rsidR="008F556C" w:rsidRPr="00463C9A">
        <w:rPr>
          <w:b/>
          <w:lang w:val="en-GB"/>
        </w:rPr>
        <w:br/>
      </w:r>
      <w:r w:rsidR="008F556C" w:rsidRPr="00463C9A">
        <w:rPr>
          <w:i/>
          <w:iCs/>
          <w:lang w:val="en-GB"/>
        </w:rPr>
        <w:t>Provide support (technical and financial) to persons with disabilities and companies, including small and medium size enterprises, to promote the employment of persons with disabilities in the public and private sector. Promote inclusive access to financial services and products and equal access for all</w:t>
      </w:r>
      <w:r w:rsidR="008F556C" w:rsidRPr="00463C9A" w:rsidDel="003C210B">
        <w:rPr>
          <w:i/>
          <w:iCs/>
          <w:lang w:val="en-GB"/>
        </w:rPr>
        <w:t xml:space="preserve"> </w:t>
      </w:r>
      <w:r w:rsidR="008F556C" w:rsidRPr="00463C9A">
        <w:rPr>
          <w:i/>
          <w:iCs/>
          <w:lang w:val="en-GB"/>
        </w:rPr>
        <w:t>persons with disabilities, particularly women with disabilities and those from underrepresented groups. Raise awareness in the business community about disability inclusion.</w:t>
      </w:r>
      <w:r w:rsidR="008F556C" w:rsidRPr="00463C9A">
        <w:rPr>
          <w:lang w:val="en-GB"/>
        </w:rPr>
        <w:t xml:space="preserve">  </w:t>
      </w:r>
    </w:p>
    <w:p w14:paraId="27978F2D" w14:textId="77777777" w:rsidR="008F556C" w:rsidRPr="00463C9A" w:rsidRDefault="008F556C" w:rsidP="008F556C">
      <w:pPr>
        <w:pStyle w:val="ListParagraph"/>
        <w:spacing w:after="0"/>
        <w:rPr>
          <w:rFonts w:eastAsia="Times New Roman" w:cstheme="minorHAnsi"/>
          <w:i/>
          <w:iCs/>
          <w:lang w:val="en-GB" w:eastAsia="nb-NO"/>
        </w:rPr>
      </w:pPr>
    </w:p>
    <w:p w14:paraId="27978F2E" w14:textId="1F51FA32" w:rsidR="008F556C" w:rsidRPr="00463C9A" w:rsidRDefault="00963913" w:rsidP="008F556C">
      <w:pPr>
        <w:pStyle w:val="ListParagraph"/>
        <w:numPr>
          <w:ilvl w:val="0"/>
          <w:numId w:val="6"/>
        </w:numPr>
        <w:spacing w:after="0"/>
        <w:rPr>
          <w:rFonts w:eastAsia="Times New Roman" w:cstheme="minorHAnsi"/>
          <w:i/>
          <w:iCs/>
          <w:lang w:val="en-GB" w:eastAsia="nb-NO"/>
        </w:rPr>
      </w:pPr>
      <w:r>
        <w:rPr>
          <w:b/>
          <w:lang w:val="en-GB"/>
        </w:rPr>
        <w:t>D</w:t>
      </w:r>
      <w:r w:rsidR="008F556C" w:rsidRPr="00463C9A">
        <w:rPr>
          <w:b/>
          <w:lang w:val="en-GB"/>
        </w:rPr>
        <w:t>evelop open, inclusive, and accessible work environments</w:t>
      </w:r>
      <w:r>
        <w:rPr>
          <w:b/>
          <w:lang w:val="en-GB"/>
        </w:rPr>
        <w:br/>
      </w:r>
      <w:r w:rsidRPr="00800FA2">
        <w:rPr>
          <w:b/>
          <w:lang w:val="en-GB"/>
        </w:rPr>
        <w:t>(Private sector/Gov/ CS)</w:t>
      </w:r>
      <w:r>
        <w:rPr>
          <w:b/>
          <w:lang w:val="en-GB"/>
        </w:rPr>
        <w:t>:</w:t>
      </w:r>
      <w:r w:rsidR="008F556C" w:rsidRPr="00463C9A">
        <w:rPr>
          <w:b/>
          <w:lang w:val="en-GB"/>
        </w:rPr>
        <w:br/>
      </w:r>
      <w:r w:rsidR="008F556C" w:rsidRPr="00463C9A">
        <w:rPr>
          <w:i/>
          <w:iCs/>
          <w:lang w:val="en-GB"/>
        </w:rPr>
        <w:t>In the workplace, include provision of appropriate reasonable accommodation and development of accessible innovations adapting to tomorrow’s world of work (addressing the digital gap, developing flexible work arrangements, etc). Enhance equal opportunities for employment and address workplace culture and wider societal norms that stop persons with disabilities from being able to participate both in the public and private sector. Commit to a significant increase in the level of employment of persons with disabilities.</w:t>
      </w:r>
    </w:p>
    <w:p w14:paraId="27978F2F" w14:textId="77777777" w:rsidR="008F556C" w:rsidRPr="00463C9A" w:rsidRDefault="008F556C" w:rsidP="008F556C">
      <w:pPr>
        <w:pStyle w:val="ListParagraph"/>
        <w:spacing w:after="0"/>
        <w:rPr>
          <w:rFonts w:eastAsia="Times New Roman" w:cstheme="minorHAnsi"/>
          <w:i/>
          <w:iCs/>
          <w:lang w:val="en-GB" w:eastAsia="nb-NO"/>
        </w:rPr>
      </w:pPr>
    </w:p>
    <w:p w14:paraId="27978F30" w14:textId="6A14F88A" w:rsidR="008F556C" w:rsidRPr="00463C9A" w:rsidRDefault="00963913" w:rsidP="008F556C">
      <w:pPr>
        <w:pStyle w:val="ListParagraph"/>
        <w:numPr>
          <w:ilvl w:val="0"/>
          <w:numId w:val="6"/>
        </w:numPr>
        <w:spacing w:after="0"/>
        <w:rPr>
          <w:rFonts w:eastAsia="Times New Roman" w:cstheme="minorHAnsi"/>
          <w:i/>
          <w:iCs/>
          <w:lang w:val="en-GB" w:eastAsia="nb-NO"/>
        </w:rPr>
      </w:pPr>
      <w:r>
        <w:rPr>
          <w:b/>
          <w:lang w:val="en-GB"/>
        </w:rPr>
        <w:t>P</w:t>
      </w:r>
      <w:r w:rsidR="008F556C" w:rsidRPr="00463C9A">
        <w:rPr>
          <w:b/>
          <w:lang w:val="en-GB"/>
        </w:rPr>
        <w:t>rovide opportunities for life-long learning, reskilling, and advancement for persons with disabilities</w:t>
      </w:r>
      <w:r>
        <w:rPr>
          <w:b/>
          <w:lang w:val="en-GB"/>
        </w:rPr>
        <w:br/>
      </w:r>
      <w:r w:rsidRPr="00800FA2">
        <w:rPr>
          <w:b/>
          <w:lang w:val="en-GB"/>
        </w:rPr>
        <w:t>(Gov/ Donor/ Private Sector)</w:t>
      </w:r>
      <w:r>
        <w:rPr>
          <w:b/>
          <w:lang w:val="en-GB"/>
        </w:rPr>
        <w:t>:</w:t>
      </w:r>
    </w:p>
    <w:p w14:paraId="27978F31" w14:textId="77777777" w:rsidR="008F556C" w:rsidRPr="00463C9A" w:rsidRDefault="008F556C" w:rsidP="008F556C">
      <w:pPr>
        <w:pStyle w:val="ListParagraph"/>
        <w:spacing w:after="0"/>
        <w:rPr>
          <w:i/>
          <w:iCs/>
          <w:lang w:val="en-GB"/>
        </w:rPr>
      </w:pPr>
      <w:r w:rsidRPr="00463C9A">
        <w:rPr>
          <w:rFonts w:cstheme="minorHAnsi"/>
          <w:i/>
          <w:iCs/>
          <w:lang w:val="en-GB"/>
        </w:rPr>
        <w:t xml:space="preserve">Invest in lifelong learning through upskilling programmes facilitating adaptation of adults with disabilities and facilitate successful labour market transitions. Strengthen workers’ ability to remain </w:t>
      </w:r>
      <w:r w:rsidRPr="00463C9A">
        <w:rPr>
          <w:rFonts w:cstheme="minorHAnsi"/>
          <w:i/>
          <w:iCs/>
          <w:lang w:val="en-GB"/>
        </w:rPr>
        <w:lastRenderedPageBreak/>
        <w:t xml:space="preserve">in work and be employable through continuous skills development and advancement. </w:t>
      </w:r>
      <w:r w:rsidRPr="00463C9A">
        <w:rPr>
          <w:i/>
          <w:iCs/>
          <w:lang w:val="en-GB"/>
        </w:rPr>
        <w:t>Ensure that women with disabilities working at all levels within the public and private sector are provided the same development and promotion opportunities.</w:t>
      </w:r>
    </w:p>
    <w:p w14:paraId="27978F32" w14:textId="77777777" w:rsidR="008F556C" w:rsidRPr="00463C9A" w:rsidRDefault="008F556C" w:rsidP="008F556C">
      <w:pPr>
        <w:pStyle w:val="ListParagraph"/>
        <w:spacing w:after="0"/>
        <w:rPr>
          <w:lang w:val="en-GB"/>
        </w:rPr>
      </w:pPr>
    </w:p>
    <w:p w14:paraId="27978F33" w14:textId="589ACFD0" w:rsidR="008F556C" w:rsidRPr="00463C9A" w:rsidRDefault="00963913" w:rsidP="008F556C">
      <w:pPr>
        <w:pStyle w:val="ListParagraph"/>
        <w:numPr>
          <w:ilvl w:val="0"/>
          <w:numId w:val="6"/>
        </w:numPr>
        <w:spacing w:after="0"/>
        <w:rPr>
          <w:b/>
          <w:lang w:val="en-GB"/>
        </w:rPr>
      </w:pPr>
      <w:r>
        <w:rPr>
          <w:b/>
          <w:lang w:val="en-GB"/>
        </w:rPr>
        <w:t>S</w:t>
      </w:r>
      <w:r w:rsidR="008F556C" w:rsidRPr="00463C9A">
        <w:rPr>
          <w:b/>
          <w:lang w:val="en-GB"/>
        </w:rPr>
        <w:t>trengthen and improve the effectiveness of non-discrimination and affirmative action in legislation</w:t>
      </w:r>
      <w:r>
        <w:rPr>
          <w:b/>
          <w:lang w:val="en-GB"/>
        </w:rPr>
        <w:br/>
      </w:r>
      <w:r w:rsidRPr="00800FA2">
        <w:rPr>
          <w:b/>
          <w:lang w:val="en-GB"/>
        </w:rPr>
        <w:t>(Gov/Donor)</w:t>
      </w:r>
      <w:r>
        <w:rPr>
          <w:b/>
          <w:lang w:val="en-GB"/>
        </w:rPr>
        <w:t>:</w:t>
      </w:r>
      <w:r w:rsidR="008F556C" w:rsidRPr="00463C9A">
        <w:rPr>
          <w:b/>
          <w:lang w:val="en-GB"/>
        </w:rPr>
        <w:br/>
      </w:r>
      <w:r w:rsidR="008F556C" w:rsidRPr="00463C9A">
        <w:rPr>
          <w:i/>
          <w:iCs/>
          <w:lang w:val="en-GB"/>
        </w:rPr>
        <w:t>Promote decent work of persons with disabilities, with a particular focus on working conditions and opportunities for career development, through disability employment quota schemes and public procurement. Amending legal frameworks – e.g., equal opportunities, anti-discrimination and equity laws, social protection laws etc., that acknowledge the multiple discrimination women and girls face.</w:t>
      </w:r>
    </w:p>
    <w:p w14:paraId="27978F34" w14:textId="77777777" w:rsidR="008F556C" w:rsidRPr="00463C9A" w:rsidRDefault="008F556C" w:rsidP="008F556C">
      <w:pPr>
        <w:pStyle w:val="ListParagraph"/>
        <w:spacing w:after="0"/>
        <w:rPr>
          <w:b/>
          <w:lang w:val="en-GB"/>
        </w:rPr>
      </w:pPr>
    </w:p>
    <w:p w14:paraId="27978F35" w14:textId="497CB8F5" w:rsidR="008F556C" w:rsidRPr="00463C9A" w:rsidRDefault="00963913" w:rsidP="008F556C">
      <w:pPr>
        <w:pStyle w:val="ListParagraph"/>
        <w:numPr>
          <w:ilvl w:val="0"/>
          <w:numId w:val="6"/>
        </w:numPr>
        <w:spacing w:after="0"/>
        <w:rPr>
          <w:b/>
          <w:lang w:val="en-GB"/>
        </w:rPr>
      </w:pPr>
      <w:r>
        <w:rPr>
          <w:b/>
          <w:lang w:val="en-GB"/>
        </w:rPr>
        <w:t>I</w:t>
      </w:r>
      <w:r w:rsidR="008F556C" w:rsidRPr="00463C9A">
        <w:rPr>
          <w:b/>
          <w:lang w:val="en-GB"/>
        </w:rPr>
        <w:t>mprove the working conditions of workers with disabilities in the informal economy</w:t>
      </w:r>
      <w:r>
        <w:rPr>
          <w:b/>
          <w:lang w:val="en-GB"/>
        </w:rPr>
        <w:br/>
      </w:r>
      <w:bookmarkStart w:id="11" w:name="_Hlk87341475"/>
      <w:r w:rsidRPr="00800FA2">
        <w:rPr>
          <w:b/>
          <w:lang w:val="en-GB"/>
        </w:rPr>
        <w:t>(Gov/Donor/</w:t>
      </w:r>
      <w:bookmarkEnd w:id="11"/>
      <w:r w:rsidRPr="00800FA2">
        <w:rPr>
          <w:b/>
          <w:lang w:val="en-GB"/>
        </w:rPr>
        <w:t>CS/</w:t>
      </w:r>
      <w:r>
        <w:rPr>
          <w:b/>
          <w:lang w:val="en-GB"/>
        </w:rPr>
        <w:t>P</w:t>
      </w:r>
      <w:r w:rsidRPr="00800FA2">
        <w:rPr>
          <w:b/>
          <w:lang w:val="en-GB"/>
        </w:rPr>
        <w:t xml:space="preserve">rivate </w:t>
      </w:r>
      <w:r>
        <w:rPr>
          <w:b/>
          <w:lang w:val="en-GB"/>
        </w:rPr>
        <w:t>S</w:t>
      </w:r>
      <w:r w:rsidRPr="00800FA2">
        <w:rPr>
          <w:b/>
          <w:lang w:val="en-GB"/>
        </w:rPr>
        <w:t>ecto</w:t>
      </w:r>
      <w:r>
        <w:rPr>
          <w:b/>
          <w:lang w:val="en-GB"/>
        </w:rPr>
        <w:t>r):</w:t>
      </w:r>
      <w:r w:rsidR="008F556C" w:rsidRPr="00463C9A">
        <w:rPr>
          <w:b/>
          <w:lang w:val="en-GB"/>
        </w:rPr>
        <w:br/>
      </w:r>
      <w:r w:rsidR="008F556C" w:rsidRPr="00463C9A">
        <w:rPr>
          <w:i/>
          <w:iCs/>
          <w:lang w:val="en-GB"/>
        </w:rPr>
        <w:t>Increase measures to improve the working conditions in the informal economy, and make sure they are disability inclusive. This can include collection of statistics, access to social protection and occupational health and safety, as part of the process to support their transition to the formal economy (in the long run).</w:t>
      </w:r>
    </w:p>
    <w:p w14:paraId="27978F36" w14:textId="77777777" w:rsidR="008F556C" w:rsidRPr="00463C9A" w:rsidRDefault="008F556C" w:rsidP="008F556C">
      <w:pPr>
        <w:pStyle w:val="ListParagraph"/>
        <w:spacing w:after="0"/>
        <w:rPr>
          <w:b/>
          <w:lang w:val="en-GB"/>
        </w:rPr>
      </w:pPr>
    </w:p>
    <w:p w14:paraId="27978F37" w14:textId="2F7CAE8C" w:rsidR="008F556C" w:rsidRPr="00800FA2" w:rsidRDefault="00963913" w:rsidP="008F556C">
      <w:pPr>
        <w:pStyle w:val="ListParagraph"/>
        <w:numPr>
          <w:ilvl w:val="0"/>
          <w:numId w:val="6"/>
        </w:numPr>
        <w:spacing w:after="0"/>
        <w:rPr>
          <w:b/>
          <w:lang w:val="en-GB"/>
        </w:rPr>
      </w:pPr>
      <w:r>
        <w:rPr>
          <w:b/>
          <w:lang w:val="en-GB"/>
        </w:rPr>
        <w:t>D</w:t>
      </w:r>
      <w:proofErr w:type="spellStart"/>
      <w:r w:rsidR="00805906">
        <w:rPr>
          <w:rFonts w:cstheme="minorHAnsi"/>
          <w:b/>
          <w:bCs/>
        </w:rPr>
        <w:t>irect</w:t>
      </w:r>
      <w:proofErr w:type="spellEnd"/>
      <w:r w:rsidR="00805906">
        <w:rPr>
          <w:rFonts w:cstheme="minorHAnsi"/>
          <w:b/>
          <w:bCs/>
        </w:rPr>
        <w:t xml:space="preserve"> greater </w:t>
      </w:r>
      <w:r w:rsidR="008F556C" w:rsidRPr="00463C9A">
        <w:rPr>
          <w:b/>
          <w:lang w:val="en-GB"/>
        </w:rPr>
        <w:t>attention to the rights of persons with disabilities in social dialogue processes</w:t>
      </w:r>
      <w:r>
        <w:rPr>
          <w:b/>
          <w:lang w:val="en-GB"/>
        </w:rPr>
        <w:br/>
      </w:r>
      <w:r w:rsidRPr="00800FA2">
        <w:rPr>
          <w:b/>
          <w:lang w:val="en-GB"/>
        </w:rPr>
        <w:t>(Gov/private sector/trade unions)</w:t>
      </w:r>
      <w:r>
        <w:rPr>
          <w:b/>
          <w:lang w:val="en-GB"/>
        </w:rPr>
        <w:t>:</w:t>
      </w:r>
    </w:p>
    <w:p w14:paraId="27978F38" w14:textId="77777777" w:rsidR="008F556C" w:rsidRPr="00463C9A" w:rsidRDefault="008F556C" w:rsidP="008F556C">
      <w:pPr>
        <w:spacing w:after="0" w:line="276" w:lineRule="auto"/>
        <w:ind w:left="720"/>
        <w:rPr>
          <w:i/>
          <w:iCs/>
          <w:lang w:val="en-GB"/>
        </w:rPr>
      </w:pPr>
      <w:r w:rsidRPr="00463C9A">
        <w:rPr>
          <w:i/>
          <w:iCs/>
          <w:lang w:val="en-GB"/>
        </w:rPr>
        <w:t>Promote decent work conditions for all workers in collective bargaining and social dialogue. Social partners need to ensure that protection from discrimination on the ground of disability, including through the provision of reasonable accommodation, is fully considered in these processes.</w:t>
      </w:r>
    </w:p>
    <w:p w14:paraId="27978F39" w14:textId="77777777" w:rsidR="008F556C" w:rsidRPr="00463C9A" w:rsidRDefault="008F556C" w:rsidP="008F556C">
      <w:pPr>
        <w:spacing w:after="0"/>
        <w:rPr>
          <w:lang w:val="en-GB"/>
        </w:rPr>
      </w:pPr>
    </w:p>
    <w:p w14:paraId="27978F3A" w14:textId="77777777" w:rsidR="008F556C" w:rsidRPr="00463C9A" w:rsidRDefault="008F556C" w:rsidP="008F556C">
      <w:pPr>
        <w:spacing w:after="0"/>
        <w:rPr>
          <w:u w:val="single"/>
          <w:lang w:val="en-GB"/>
        </w:rPr>
      </w:pPr>
      <w:bookmarkStart w:id="12" w:name="_Hlk87273693"/>
      <w:bookmarkStart w:id="13" w:name="_Hlk87273651"/>
      <w:bookmarkEnd w:id="10"/>
      <w:r w:rsidRPr="00463C9A">
        <w:rPr>
          <w:b/>
          <w:u w:val="single"/>
          <w:lang w:val="en-GB"/>
        </w:rPr>
        <w:t>II. SOCIAL PROTECTION</w:t>
      </w:r>
    </w:p>
    <w:bookmarkEnd w:id="12"/>
    <w:bookmarkEnd w:id="13"/>
    <w:p w14:paraId="27978F3B" w14:textId="4E09180A" w:rsidR="008F556C" w:rsidRPr="00463C9A" w:rsidRDefault="00963913" w:rsidP="008F556C">
      <w:pPr>
        <w:pStyle w:val="ListParagraph"/>
        <w:numPr>
          <w:ilvl w:val="0"/>
          <w:numId w:val="6"/>
        </w:numPr>
        <w:spacing w:after="0"/>
        <w:rPr>
          <w:b/>
          <w:lang w:val="en-GB"/>
        </w:rPr>
      </w:pPr>
      <w:r>
        <w:rPr>
          <w:b/>
          <w:lang w:val="en-GB"/>
        </w:rPr>
        <w:t>I</w:t>
      </w:r>
      <w:r w:rsidR="008F556C" w:rsidRPr="00463C9A">
        <w:rPr>
          <w:b/>
          <w:lang w:val="en-GB"/>
        </w:rPr>
        <w:t xml:space="preserve">ncrease coverage of social protection for persons with disabilities, </w:t>
      </w:r>
      <w:r w:rsidR="00805906">
        <w:rPr>
          <w:rFonts w:cstheme="minorHAnsi"/>
          <w:b/>
          <w:bCs/>
        </w:rPr>
        <w:t>advancing</w:t>
      </w:r>
      <w:r w:rsidR="008F556C" w:rsidRPr="00463C9A">
        <w:rPr>
          <w:b/>
          <w:lang w:val="en-GB"/>
        </w:rPr>
        <w:t xml:space="preserve"> the realisation of universal social protection</w:t>
      </w:r>
      <w:r>
        <w:rPr>
          <w:b/>
          <w:lang w:val="en-GB"/>
        </w:rPr>
        <w:br/>
      </w:r>
      <w:r w:rsidRPr="00800FA2">
        <w:rPr>
          <w:b/>
          <w:lang w:val="en-GB"/>
        </w:rPr>
        <w:t>(Gov/Donor/CS/</w:t>
      </w:r>
      <w:r>
        <w:rPr>
          <w:b/>
          <w:lang w:val="en-GB"/>
        </w:rPr>
        <w:t>P</w:t>
      </w:r>
      <w:r w:rsidRPr="00800FA2">
        <w:rPr>
          <w:b/>
          <w:lang w:val="en-GB"/>
        </w:rPr>
        <w:t xml:space="preserve">rivate </w:t>
      </w:r>
      <w:r>
        <w:rPr>
          <w:b/>
          <w:lang w:val="en-GB"/>
        </w:rPr>
        <w:t>S</w:t>
      </w:r>
      <w:r w:rsidRPr="00800FA2">
        <w:rPr>
          <w:b/>
          <w:lang w:val="en-GB"/>
        </w:rPr>
        <w:t>ector)</w:t>
      </w:r>
      <w:r>
        <w:rPr>
          <w:b/>
          <w:lang w:val="en-GB"/>
        </w:rPr>
        <w:t>:</w:t>
      </w:r>
      <w:r w:rsidR="008F556C" w:rsidRPr="00463C9A">
        <w:rPr>
          <w:lang w:val="en-GB"/>
        </w:rPr>
        <w:br/>
      </w:r>
      <w:r w:rsidR="008F556C" w:rsidRPr="00463C9A">
        <w:rPr>
          <w:i/>
          <w:iCs/>
          <w:lang w:val="en-GB"/>
        </w:rPr>
        <w:t>Develop and expand schemes, including disability benefits, that provide income security and cover of disability related costs such as community-based care and assistive devices, and support access to services across the life cycle</w:t>
      </w:r>
      <w:r w:rsidR="008F556C" w:rsidRPr="00463C9A">
        <w:rPr>
          <w:rFonts w:cstheme="minorHAnsi"/>
          <w:i/>
          <w:iCs/>
          <w:lang w:val="en-GB"/>
        </w:rPr>
        <w:t>, such as child-care, education, health, and support with employment and livelihood generation. Provide social protection benefits in a way that allows for persons with disabilities to exercise their full legal capacity in choice and control over the benefit.</w:t>
      </w:r>
    </w:p>
    <w:p w14:paraId="27978F3C" w14:textId="77777777" w:rsidR="008F556C" w:rsidRPr="00463C9A" w:rsidRDefault="008F556C" w:rsidP="008F556C">
      <w:pPr>
        <w:pStyle w:val="ListParagraph"/>
        <w:spacing w:after="0"/>
        <w:rPr>
          <w:b/>
          <w:lang w:val="en-GB"/>
        </w:rPr>
      </w:pPr>
    </w:p>
    <w:p w14:paraId="27978F3D" w14:textId="4449790C" w:rsidR="008F556C" w:rsidRPr="00BD31AE" w:rsidRDefault="00963913" w:rsidP="008F556C">
      <w:pPr>
        <w:pStyle w:val="ListParagraph"/>
        <w:numPr>
          <w:ilvl w:val="0"/>
          <w:numId w:val="6"/>
        </w:numPr>
        <w:spacing w:after="0"/>
        <w:rPr>
          <w:b/>
          <w:lang w:val="en-GB"/>
        </w:rPr>
      </w:pPr>
      <w:r>
        <w:rPr>
          <w:b/>
          <w:lang w:val="en-GB"/>
        </w:rPr>
        <w:t>I</w:t>
      </w:r>
      <w:r w:rsidR="008F556C" w:rsidRPr="00463C9A">
        <w:rPr>
          <w:b/>
          <w:lang w:val="en-GB"/>
        </w:rPr>
        <w:t>mprove the adequacy and accessibility of social protection schemes for persons with disabilities</w:t>
      </w:r>
      <w:r>
        <w:rPr>
          <w:b/>
          <w:lang w:val="en-GB"/>
        </w:rPr>
        <w:br/>
      </w:r>
      <w:r w:rsidRPr="00BD31AE">
        <w:rPr>
          <w:b/>
          <w:lang w:val="en-GB"/>
        </w:rPr>
        <w:t>(Gov/Donor/CS/</w:t>
      </w:r>
      <w:r>
        <w:rPr>
          <w:b/>
          <w:lang w:val="en-GB"/>
        </w:rPr>
        <w:t>P</w:t>
      </w:r>
      <w:r w:rsidRPr="00BD31AE">
        <w:rPr>
          <w:b/>
          <w:lang w:val="en-GB"/>
        </w:rPr>
        <w:t xml:space="preserve">rivate </w:t>
      </w:r>
      <w:r>
        <w:rPr>
          <w:b/>
          <w:lang w:val="en-GB"/>
        </w:rPr>
        <w:t>S</w:t>
      </w:r>
      <w:r w:rsidRPr="00BD31AE">
        <w:rPr>
          <w:b/>
          <w:lang w:val="en-GB"/>
        </w:rPr>
        <w:t>ector)</w:t>
      </w:r>
      <w:r>
        <w:rPr>
          <w:b/>
          <w:lang w:val="en-GB"/>
        </w:rPr>
        <w:t>:</w:t>
      </w:r>
    </w:p>
    <w:p w14:paraId="27978F3E" w14:textId="77777777" w:rsidR="008F556C" w:rsidRPr="00463C9A" w:rsidRDefault="008F556C" w:rsidP="008F556C">
      <w:pPr>
        <w:pStyle w:val="ListParagraph"/>
        <w:spacing w:after="0"/>
        <w:rPr>
          <w:rFonts w:eastAsia="Times New Roman" w:cstheme="minorHAnsi"/>
          <w:i/>
          <w:iCs/>
          <w:lang w:val="en-GB"/>
        </w:rPr>
      </w:pPr>
      <w:r w:rsidRPr="00463C9A">
        <w:rPr>
          <w:rFonts w:cstheme="minorHAnsi"/>
          <w:i/>
          <w:iCs/>
          <w:lang w:val="en-GB"/>
        </w:rPr>
        <w:t>Identify the disability-related extra costs faced by persons with disabilities and their families across the life cycle and</w:t>
      </w:r>
      <w:r w:rsidRPr="00463C9A">
        <w:rPr>
          <w:rFonts w:eastAsia="Times New Roman" w:cstheme="minorHAnsi"/>
          <w:i/>
          <w:iCs/>
          <w:lang w:val="en-GB"/>
        </w:rPr>
        <w:t xml:space="preserve"> consider these costs in the design of social protection schemes. Address barriers in design and delivery that inadvertently prevent social protection schemes from being accessible. This includes improving disability assessment mechanisms, accessibility of information and communication about schemes, physical accessibility of facilities such as for benefit application and </w:t>
      </w:r>
      <w:proofErr w:type="gramStart"/>
      <w:r w:rsidRPr="00463C9A">
        <w:rPr>
          <w:rFonts w:eastAsia="Times New Roman" w:cstheme="minorHAnsi"/>
          <w:i/>
          <w:iCs/>
          <w:lang w:val="en-GB"/>
        </w:rPr>
        <w:t>receipt, and</w:t>
      </w:r>
      <w:proofErr w:type="gramEnd"/>
      <w:r w:rsidRPr="00463C9A">
        <w:rPr>
          <w:rFonts w:eastAsia="Times New Roman" w:cstheme="minorHAnsi"/>
          <w:i/>
          <w:iCs/>
          <w:lang w:val="en-GB"/>
        </w:rPr>
        <w:t xml:space="preserve"> building knowledge and skills of the social protection workforce.  </w:t>
      </w:r>
    </w:p>
    <w:p w14:paraId="27978F3F" w14:textId="77777777" w:rsidR="008F556C" w:rsidRPr="00463C9A" w:rsidRDefault="008F556C" w:rsidP="008F556C">
      <w:pPr>
        <w:pStyle w:val="ListParagraph"/>
        <w:spacing w:after="0"/>
        <w:rPr>
          <w:b/>
          <w:lang w:val="en-GB"/>
        </w:rPr>
      </w:pPr>
    </w:p>
    <w:p w14:paraId="27978F40" w14:textId="242F1386" w:rsidR="008F556C" w:rsidRPr="007E53A6" w:rsidRDefault="00963913" w:rsidP="008F556C">
      <w:pPr>
        <w:pStyle w:val="ListParagraph"/>
        <w:numPr>
          <w:ilvl w:val="0"/>
          <w:numId w:val="6"/>
        </w:numPr>
        <w:rPr>
          <w:rFonts w:cstheme="minorHAnsi"/>
          <w:b/>
          <w:bCs/>
        </w:rPr>
      </w:pPr>
      <w:r>
        <w:rPr>
          <w:b/>
          <w:lang w:val="en-GB"/>
        </w:rPr>
        <w:t>P</w:t>
      </w:r>
      <w:r w:rsidR="008F556C" w:rsidRPr="00463C9A">
        <w:rPr>
          <w:b/>
          <w:lang w:val="en-GB"/>
        </w:rPr>
        <w:t xml:space="preserve">rovide social protection that supports and encourages economic participation </w:t>
      </w:r>
      <w:r w:rsidR="008F556C">
        <w:rPr>
          <w:rFonts w:cstheme="minorHAnsi"/>
          <w:b/>
          <w:bCs/>
        </w:rPr>
        <w:t>of persons with disabilities</w:t>
      </w:r>
      <w:r>
        <w:rPr>
          <w:rFonts w:cstheme="minorHAnsi"/>
          <w:b/>
          <w:bCs/>
        </w:rPr>
        <w:br/>
      </w:r>
      <w:r w:rsidRPr="00BD31AE">
        <w:rPr>
          <w:b/>
          <w:lang w:val="en-GB"/>
        </w:rPr>
        <w:t>(Gov/Donor/CS/</w:t>
      </w:r>
      <w:r>
        <w:rPr>
          <w:b/>
          <w:lang w:val="en-GB"/>
        </w:rPr>
        <w:t>P</w:t>
      </w:r>
      <w:r w:rsidRPr="00BD31AE">
        <w:rPr>
          <w:b/>
          <w:lang w:val="en-GB"/>
        </w:rPr>
        <w:t xml:space="preserve">rivate </w:t>
      </w:r>
      <w:r>
        <w:rPr>
          <w:b/>
          <w:lang w:val="en-GB"/>
        </w:rPr>
        <w:t>S</w:t>
      </w:r>
      <w:r w:rsidRPr="00BD31AE">
        <w:rPr>
          <w:b/>
          <w:lang w:val="en-GB"/>
        </w:rPr>
        <w:t>ector)</w:t>
      </w:r>
      <w:r>
        <w:rPr>
          <w:b/>
          <w:lang w:val="en-GB"/>
        </w:rPr>
        <w:t>:</w:t>
      </w:r>
    </w:p>
    <w:p w14:paraId="27978F41" w14:textId="77777777" w:rsidR="008F556C" w:rsidRPr="00463C9A" w:rsidRDefault="008F556C" w:rsidP="008F556C">
      <w:pPr>
        <w:pStyle w:val="ListParagraph"/>
        <w:spacing w:after="0"/>
        <w:rPr>
          <w:i/>
          <w:iCs/>
          <w:lang w:val="en-GB"/>
        </w:rPr>
      </w:pPr>
      <w:r w:rsidRPr="00463C9A">
        <w:rPr>
          <w:rFonts w:cstheme="minorHAnsi"/>
          <w:i/>
          <w:iCs/>
          <w:lang w:val="en-GB"/>
        </w:rPr>
        <w:lastRenderedPageBreak/>
        <w:t xml:space="preserve">Design social protection schemes that support persons with disabilities in seeking and obtaining employment or engaging in self-employment, including vocational training and return to work programmes. Identify and remove any barriers or disincentives that social protection schemes inadvertently create to persons with disabilities participating in the labour market. Promote a </w:t>
      </w:r>
      <w:r w:rsidRPr="00463C9A">
        <w:rPr>
          <w:i/>
          <w:iCs/>
          <w:lang w:val="en-GB"/>
        </w:rPr>
        <w:t xml:space="preserve">flexible combination of income security and disability-related support to promote economic empowerment. </w:t>
      </w:r>
    </w:p>
    <w:p w14:paraId="27978F42" w14:textId="77777777" w:rsidR="008F556C" w:rsidRPr="00463C9A" w:rsidRDefault="008F556C" w:rsidP="008F556C">
      <w:pPr>
        <w:pStyle w:val="ListParagraph"/>
        <w:spacing w:after="0"/>
        <w:rPr>
          <w:b/>
          <w:lang w:val="en-GB"/>
        </w:rPr>
      </w:pPr>
    </w:p>
    <w:p w14:paraId="27978F43" w14:textId="51DF2011" w:rsidR="008F556C" w:rsidRPr="00463C9A" w:rsidRDefault="00963913" w:rsidP="008F556C">
      <w:pPr>
        <w:pStyle w:val="ListParagraph"/>
        <w:numPr>
          <w:ilvl w:val="0"/>
          <w:numId w:val="6"/>
        </w:numPr>
        <w:spacing w:after="0"/>
        <w:rPr>
          <w:lang w:val="en-GB"/>
        </w:rPr>
      </w:pPr>
      <w:r>
        <w:rPr>
          <w:b/>
          <w:lang w:val="en-GB"/>
        </w:rPr>
        <w:t>M</w:t>
      </w:r>
      <w:r w:rsidR="008F556C" w:rsidRPr="00463C9A">
        <w:rPr>
          <w:b/>
          <w:lang w:val="en-GB"/>
        </w:rPr>
        <w:t>ake disability inclusion an integral part of shock-responsive social protection systems, for more inclusive emergency preparedness</w:t>
      </w:r>
      <w:r w:rsidR="008F556C">
        <w:rPr>
          <w:rFonts w:cstheme="minorHAnsi"/>
          <w:b/>
          <w:bCs/>
        </w:rPr>
        <w:t xml:space="preserve">, </w:t>
      </w:r>
      <w:proofErr w:type="gramStart"/>
      <w:r w:rsidR="008F556C" w:rsidRPr="006A42FF">
        <w:rPr>
          <w:rFonts w:cstheme="minorHAnsi"/>
          <w:b/>
          <w:bCs/>
        </w:rPr>
        <w:t>response</w:t>
      </w:r>
      <w:proofErr w:type="gramEnd"/>
      <w:r w:rsidR="008F556C">
        <w:rPr>
          <w:rFonts w:cstheme="minorHAnsi"/>
          <w:b/>
          <w:bCs/>
        </w:rPr>
        <w:t xml:space="preserve"> and recovery</w:t>
      </w:r>
      <w:r>
        <w:rPr>
          <w:rFonts w:cstheme="minorHAnsi"/>
          <w:b/>
          <w:bCs/>
        </w:rPr>
        <w:br/>
      </w:r>
      <w:r w:rsidRPr="00BD31AE">
        <w:rPr>
          <w:b/>
          <w:lang w:val="en-GB"/>
        </w:rPr>
        <w:t>(Gov/Donor/CS/private sector)</w:t>
      </w:r>
      <w:r>
        <w:rPr>
          <w:b/>
          <w:lang w:val="en-GB"/>
        </w:rPr>
        <w:t>:</w:t>
      </w:r>
      <w:r w:rsidR="008F556C" w:rsidRPr="00463C9A">
        <w:rPr>
          <w:b/>
          <w:lang w:val="en-GB"/>
        </w:rPr>
        <w:br/>
      </w:r>
      <w:r w:rsidR="008F556C" w:rsidRPr="00463C9A">
        <w:rPr>
          <w:i/>
          <w:iCs/>
          <w:lang w:val="en-GB"/>
        </w:rPr>
        <w:t>Recognise the</w:t>
      </w:r>
      <w:r w:rsidR="008F556C" w:rsidRPr="00463C9A">
        <w:rPr>
          <w:b/>
          <w:i/>
          <w:iCs/>
          <w:lang w:val="en-GB"/>
        </w:rPr>
        <w:t xml:space="preserve"> </w:t>
      </w:r>
      <w:r w:rsidR="008F556C" w:rsidRPr="00463C9A">
        <w:rPr>
          <w:i/>
          <w:iCs/>
          <w:lang w:val="en-GB"/>
        </w:rPr>
        <w:t>particular vulnerabilities of persons with disabilities and their families to crises (including climate-related, conflict, health, economic). Integrate disability-inclusion into the design and delivery of shock-responsive social protection.</w:t>
      </w:r>
    </w:p>
    <w:p w14:paraId="27978F44" w14:textId="77777777" w:rsidR="008F556C" w:rsidRPr="00463C9A" w:rsidRDefault="008F556C" w:rsidP="008F556C">
      <w:pPr>
        <w:spacing w:after="0"/>
        <w:rPr>
          <w:rFonts w:cstheme="minorHAnsi"/>
          <w:b/>
          <w:color w:val="000000" w:themeColor="text1"/>
          <w:lang w:val="en-GB"/>
        </w:rPr>
      </w:pPr>
    </w:p>
    <w:p w14:paraId="27978F45" w14:textId="71F779DD" w:rsidR="008F556C" w:rsidRPr="00C27936" w:rsidRDefault="00C27936" w:rsidP="00C27936">
      <w:pPr>
        <w:pStyle w:val="Heading1"/>
        <w:rPr>
          <w:b/>
          <w:bCs/>
          <w:lang w:val="en-GB"/>
        </w:rPr>
      </w:pPr>
      <w:bookmarkStart w:id="14" w:name="_Hlk87429461"/>
      <w:r>
        <w:rPr>
          <w:b/>
          <w:bCs/>
          <w:lang w:val="en-GB"/>
        </w:rPr>
        <w:t xml:space="preserve">4. </w:t>
      </w:r>
      <w:r w:rsidR="008F556C" w:rsidRPr="00C27936">
        <w:rPr>
          <w:b/>
          <w:bCs/>
          <w:lang w:val="en-GB"/>
        </w:rPr>
        <w:t xml:space="preserve">Commitments on </w:t>
      </w:r>
      <w:r w:rsidR="00552B18" w:rsidRPr="00C27936">
        <w:rPr>
          <w:b/>
          <w:bCs/>
          <w:lang w:val="en-GB"/>
        </w:rPr>
        <w:t xml:space="preserve">Inclusive </w:t>
      </w:r>
      <w:r w:rsidR="008F556C" w:rsidRPr="00C27936">
        <w:rPr>
          <w:b/>
          <w:bCs/>
          <w:lang w:val="en-GB"/>
        </w:rPr>
        <w:t>Health</w:t>
      </w:r>
      <w:r>
        <w:rPr>
          <w:b/>
          <w:bCs/>
          <w:lang w:val="en-GB"/>
        </w:rPr>
        <w:br/>
      </w:r>
    </w:p>
    <w:p w14:paraId="27978F46" w14:textId="77777777" w:rsidR="008F556C" w:rsidRPr="00A86C7C" w:rsidRDefault="008F556C" w:rsidP="008F556C">
      <w:pPr>
        <w:rPr>
          <w:rFonts w:eastAsia="Times New Roman" w:cstheme="minorHAnsi"/>
          <w:b/>
          <w:bCs/>
          <w:color w:val="000000" w:themeColor="text1"/>
          <w:lang w:val="en-GB"/>
        </w:rPr>
      </w:pPr>
      <w:r w:rsidRPr="00A86C7C">
        <w:rPr>
          <w:rFonts w:cstheme="minorHAnsi"/>
          <w:b/>
          <w:noProof/>
          <w:color w:val="000000" w:themeColor="text1"/>
          <w:lang w:val="en-GB"/>
        </w:rPr>
        <mc:AlternateContent>
          <mc:Choice Requires="wps">
            <w:drawing>
              <wp:inline distT="0" distB="0" distL="0" distR="0" wp14:anchorId="27978F8B" wp14:editId="45CAF24C">
                <wp:extent cx="6091311" cy="3116580"/>
                <wp:effectExtent l="0" t="0" r="24130" b="26670"/>
                <wp:docPr id="2" name="Text Box 2"/>
                <wp:cNvGraphicFramePr/>
                <a:graphic xmlns:a="http://schemas.openxmlformats.org/drawingml/2006/main">
                  <a:graphicData uri="http://schemas.microsoft.com/office/word/2010/wordprocessingShape">
                    <wps:wsp>
                      <wps:cNvSpPr txBox="1"/>
                      <wps:spPr>
                        <a:xfrm>
                          <a:off x="0" y="0"/>
                          <a:ext cx="6091311" cy="3116580"/>
                        </a:xfrm>
                        <a:prstGeom prst="rect">
                          <a:avLst/>
                        </a:prstGeom>
                        <a:solidFill>
                          <a:schemeClr val="lt1"/>
                        </a:solidFill>
                        <a:ln w="6350">
                          <a:solidFill>
                            <a:prstClr val="black"/>
                          </a:solidFill>
                        </a:ln>
                      </wps:spPr>
                      <wps:txbx>
                        <w:txbxContent>
                          <w:p w14:paraId="27978FAA" w14:textId="77777777" w:rsidR="008F556C" w:rsidRPr="006A42FF" w:rsidRDefault="008F556C" w:rsidP="008F556C">
                            <w:pPr>
                              <w:ind w:left="720" w:hanging="360"/>
                              <w:rPr>
                                <w:b/>
                                <w:bCs/>
                              </w:rPr>
                            </w:pPr>
                            <w:r>
                              <w:rPr>
                                <w:b/>
                                <w:bCs/>
                              </w:rPr>
                              <w:t>Overview of Commitments</w:t>
                            </w:r>
                          </w:p>
                          <w:p w14:paraId="27978FAB" w14:textId="018A883A" w:rsidR="008F556C" w:rsidRPr="006A42FF" w:rsidRDefault="008F556C" w:rsidP="008F556C">
                            <w:pPr>
                              <w:pStyle w:val="ListParagraph"/>
                              <w:numPr>
                                <w:ilvl w:val="0"/>
                                <w:numId w:val="5"/>
                              </w:numPr>
                              <w:rPr>
                                <w:b/>
                              </w:rPr>
                            </w:pPr>
                            <w:r w:rsidRPr="006A42FF">
                              <w:rPr>
                                <w:rFonts w:cstheme="minorHAnsi"/>
                                <w:b/>
                                <w:bCs/>
                                <w:color w:val="000000" w:themeColor="text1"/>
                                <w:lang w:val="en-GB"/>
                              </w:rPr>
                              <w:t>Ensure a fully inclusive health sector</w:t>
                            </w:r>
                            <w:r w:rsidR="00135B96">
                              <w:rPr>
                                <w:rFonts w:cstheme="minorHAnsi"/>
                                <w:b/>
                                <w:bCs/>
                                <w:color w:val="000000" w:themeColor="text1"/>
                                <w:lang w:val="en-GB"/>
                              </w:rPr>
                              <w:t xml:space="preserve"> through Universal Health Coverage</w:t>
                            </w:r>
                          </w:p>
                          <w:p w14:paraId="27978FAD" w14:textId="46491719" w:rsidR="008F556C" w:rsidRPr="006A42FF" w:rsidRDefault="008F556C" w:rsidP="008F556C">
                            <w:pPr>
                              <w:pStyle w:val="ListParagraph"/>
                              <w:numPr>
                                <w:ilvl w:val="0"/>
                                <w:numId w:val="5"/>
                              </w:numPr>
                              <w:rPr>
                                <w:b/>
                              </w:rPr>
                            </w:pPr>
                            <w:r w:rsidRPr="006A42FF">
                              <w:rPr>
                                <w:rFonts w:eastAsia="Times New Roman" w:cstheme="minorHAnsi"/>
                                <w:b/>
                                <w:bCs/>
                                <w:color w:val="000000" w:themeColor="text1"/>
                                <w:lang w:val="en-GB"/>
                              </w:rPr>
                              <w:t>Review legal frameworks to promote inclusive health</w:t>
                            </w:r>
                            <w:r w:rsidR="00951B56">
                              <w:rPr>
                                <w:rFonts w:eastAsia="Times New Roman" w:cstheme="minorHAnsi"/>
                                <w:b/>
                                <w:bCs/>
                                <w:color w:val="000000" w:themeColor="text1"/>
                                <w:lang w:val="en-GB"/>
                              </w:rPr>
                              <w:t xml:space="preserve"> </w:t>
                            </w:r>
                          </w:p>
                          <w:p w14:paraId="27978FAE" w14:textId="77777777" w:rsidR="008F556C" w:rsidRPr="006A42FF" w:rsidRDefault="008F556C" w:rsidP="008F556C">
                            <w:pPr>
                              <w:pStyle w:val="ListParagraph"/>
                              <w:numPr>
                                <w:ilvl w:val="0"/>
                                <w:numId w:val="5"/>
                              </w:numPr>
                              <w:rPr>
                                <w:b/>
                              </w:rPr>
                            </w:pPr>
                            <w:r w:rsidRPr="006A42FF">
                              <w:rPr>
                                <w:rFonts w:cstheme="minorHAnsi"/>
                                <w:b/>
                                <w:bCs/>
                                <w:color w:val="000000" w:themeColor="text1"/>
                                <w:lang w:val="en-GB"/>
                              </w:rPr>
                              <w:t>Address multiple and intersecting discrimination in the health sector</w:t>
                            </w:r>
                          </w:p>
                          <w:p w14:paraId="27978FAF" w14:textId="0959934C" w:rsidR="008F556C" w:rsidRPr="00E13A4A" w:rsidRDefault="008F556C" w:rsidP="00E13A4A">
                            <w:pPr>
                              <w:pStyle w:val="ListParagraph"/>
                              <w:numPr>
                                <w:ilvl w:val="0"/>
                                <w:numId w:val="5"/>
                              </w:numPr>
                              <w:rPr>
                                <w:b/>
                              </w:rPr>
                            </w:pPr>
                            <w:r w:rsidRPr="006A42FF">
                              <w:rPr>
                                <w:rFonts w:eastAsia="Times New Roman" w:cstheme="minorHAnsi"/>
                                <w:b/>
                                <w:bCs/>
                                <w:color w:val="000000" w:themeColor="text1"/>
                                <w:lang w:val="en-GB"/>
                              </w:rPr>
                              <w:t xml:space="preserve">Strengthen inclusive health systems that </w:t>
                            </w:r>
                            <w:r w:rsidR="006323CC">
                              <w:rPr>
                                <w:rFonts w:eastAsia="Times New Roman" w:cstheme="minorHAnsi"/>
                                <w:b/>
                                <w:bCs/>
                                <w:color w:val="000000" w:themeColor="text1"/>
                                <w:lang w:val="en-GB"/>
                              </w:rPr>
                              <w:t>provide</w:t>
                            </w:r>
                            <w:r w:rsidR="006323CC" w:rsidRPr="006A42FF">
                              <w:rPr>
                                <w:rFonts w:eastAsia="Times New Roman" w:cstheme="minorHAnsi"/>
                                <w:b/>
                                <w:bCs/>
                                <w:color w:val="000000" w:themeColor="text1"/>
                                <w:lang w:val="en-GB"/>
                              </w:rPr>
                              <w:t xml:space="preserve"> </w:t>
                            </w:r>
                            <w:r w:rsidRPr="006A42FF">
                              <w:rPr>
                                <w:rFonts w:eastAsia="Times New Roman" w:cstheme="minorHAnsi"/>
                                <w:b/>
                                <w:bCs/>
                                <w:color w:val="000000" w:themeColor="text1"/>
                                <w:lang w:val="en-GB"/>
                              </w:rPr>
                              <w:t xml:space="preserve">access to </w:t>
                            </w:r>
                            <w:r w:rsidR="00135B96">
                              <w:rPr>
                                <w:rFonts w:eastAsia="Times New Roman" w:cstheme="minorHAnsi"/>
                                <w:b/>
                                <w:bCs/>
                                <w:color w:val="000000" w:themeColor="text1"/>
                                <w:lang w:val="en-GB"/>
                              </w:rPr>
                              <w:t xml:space="preserve">general health care and </w:t>
                            </w:r>
                            <w:r w:rsidRPr="006A42FF">
                              <w:rPr>
                                <w:rFonts w:eastAsia="Times New Roman" w:cstheme="minorHAnsi"/>
                                <w:b/>
                                <w:bCs/>
                                <w:color w:val="000000" w:themeColor="text1"/>
                                <w:lang w:val="en-GB"/>
                              </w:rPr>
                              <w:t>spe</w:t>
                            </w:r>
                            <w:r w:rsidR="00135B96">
                              <w:rPr>
                                <w:rFonts w:eastAsia="Times New Roman" w:cstheme="minorHAnsi"/>
                                <w:b/>
                                <w:bCs/>
                                <w:color w:val="000000" w:themeColor="text1"/>
                                <w:lang w:val="en-GB"/>
                              </w:rPr>
                              <w:t>cialised</w:t>
                            </w:r>
                            <w:r w:rsidRPr="006A42FF">
                              <w:rPr>
                                <w:rFonts w:eastAsia="Times New Roman" w:cstheme="minorHAnsi"/>
                                <w:b/>
                                <w:bCs/>
                                <w:color w:val="000000" w:themeColor="text1"/>
                                <w:lang w:val="en-GB"/>
                              </w:rPr>
                              <w:t xml:space="preserve"> services and programmes</w:t>
                            </w:r>
                            <w:r w:rsidR="00135B96">
                              <w:rPr>
                                <w:rFonts w:eastAsia="Times New Roman" w:cstheme="minorHAnsi"/>
                                <w:b/>
                                <w:bCs/>
                                <w:color w:val="000000" w:themeColor="text1"/>
                                <w:lang w:val="en-GB"/>
                              </w:rPr>
                              <w:t xml:space="preserve"> related to</w:t>
                            </w:r>
                            <w:r w:rsidRPr="006A42FF">
                              <w:rPr>
                                <w:rFonts w:eastAsia="Times New Roman" w:cstheme="minorHAnsi"/>
                                <w:b/>
                                <w:bCs/>
                                <w:color w:val="000000" w:themeColor="text1"/>
                                <w:lang w:val="en-GB"/>
                              </w:rPr>
                              <w:t xml:space="preserve"> </w:t>
                            </w:r>
                            <w:r w:rsidRPr="00E13A4A">
                              <w:rPr>
                                <w:rFonts w:eastAsia="Times New Roman" w:cstheme="minorHAnsi"/>
                                <w:b/>
                                <w:bCs/>
                                <w:color w:val="000000" w:themeColor="text1"/>
                                <w:lang w:val="en-GB"/>
                              </w:rPr>
                              <w:t>disability</w:t>
                            </w:r>
                            <w:r w:rsidR="00135B96" w:rsidRPr="00E13A4A">
                              <w:rPr>
                                <w:rFonts w:eastAsia="Times New Roman" w:cstheme="minorHAnsi"/>
                                <w:b/>
                                <w:bCs/>
                                <w:color w:val="000000" w:themeColor="text1"/>
                                <w:lang w:val="en-GB"/>
                              </w:rPr>
                              <w:t xml:space="preserve"> specific health requirements</w:t>
                            </w:r>
                            <w:r w:rsidRPr="00E13A4A">
                              <w:rPr>
                                <w:rFonts w:eastAsia="Times New Roman" w:cstheme="minorHAnsi"/>
                                <w:b/>
                                <w:bCs/>
                                <w:color w:val="000000" w:themeColor="text1"/>
                                <w:lang w:val="en-GB"/>
                              </w:rPr>
                              <w:t xml:space="preserve"> </w:t>
                            </w:r>
                          </w:p>
                          <w:p w14:paraId="27978FB0" w14:textId="35CFFE15" w:rsidR="008F556C" w:rsidRPr="006A42FF" w:rsidRDefault="008F556C" w:rsidP="008F556C">
                            <w:pPr>
                              <w:pStyle w:val="ListParagraph"/>
                              <w:numPr>
                                <w:ilvl w:val="0"/>
                                <w:numId w:val="5"/>
                              </w:numPr>
                              <w:rPr>
                                <w:b/>
                              </w:rPr>
                            </w:pPr>
                            <w:r w:rsidRPr="006A42FF">
                              <w:rPr>
                                <w:rFonts w:cstheme="minorHAnsi"/>
                                <w:b/>
                                <w:bCs/>
                                <w:color w:val="000000" w:themeColor="text1"/>
                                <w:lang w:val="en-GB"/>
                              </w:rPr>
                              <w:t xml:space="preserve">Build capacities on </w:t>
                            </w:r>
                            <w:r w:rsidR="00135B96">
                              <w:rPr>
                                <w:rFonts w:cstheme="minorHAnsi"/>
                                <w:b/>
                                <w:bCs/>
                                <w:color w:val="000000" w:themeColor="text1"/>
                                <w:lang w:val="en-GB"/>
                              </w:rPr>
                              <w:t xml:space="preserve">disability </w:t>
                            </w:r>
                            <w:r w:rsidRPr="006A42FF">
                              <w:rPr>
                                <w:rFonts w:cstheme="minorHAnsi"/>
                                <w:b/>
                                <w:bCs/>
                                <w:color w:val="000000" w:themeColor="text1"/>
                                <w:lang w:val="en-GB"/>
                              </w:rPr>
                              <w:t>inclusive health in the health workforce and in service delivery</w:t>
                            </w:r>
                          </w:p>
                          <w:p w14:paraId="27978FB1" w14:textId="7539DBFD" w:rsidR="008F556C" w:rsidRPr="006A42FF" w:rsidRDefault="008F556C" w:rsidP="008F556C">
                            <w:pPr>
                              <w:pStyle w:val="ListParagraph"/>
                              <w:numPr>
                                <w:ilvl w:val="0"/>
                                <w:numId w:val="5"/>
                              </w:numPr>
                              <w:rPr>
                                <w:b/>
                              </w:rPr>
                            </w:pPr>
                            <w:r>
                              <w:rPr>
                                <w:b/>
                                <w:bCs/>
                              </w:rPr>
                              <w:t xml:space="preserve">Incorporate a mental health </w:t>
                            </w:r>
                            <w:r w:rsidRPr="00463C9A">
                              <w:rPr>
                                <w:b/>
                                <w:bCs/>
                              </w:rPr>
                              <w:t xml:space="preserve">approach </w:t>
                            </w:r>
                            <w:r>
                              <w:rPr>
                                <w:b/>
                                <w:bCs/>
                              </w:rPr>
                              <w:t>in line with</w:t>
                            </w:r>
                            <w:r w:rsidRPr="00463C9A">
                              <w:rPr>
                                <w:b/>
                                <w:bCs/>
                              </w:rPr>
                              <w:t xml:space="preserve"> the principles</w:t>
                            </w:r>
                            <w:r>
                              <w:rPr>
                                <w:b/>
                                <w:bCs/>
                              </w:rPr>
                              <w:t xml:space="preserve"> of the Convention on the Rights of Persons with Disabilities </w:t>
                            </w:r>
                          </w:p>
                          <w:p w14:paraId="27978FB2" w14:textId="77777777" w:rsidR="008F556C" w:rsidRPr="006A42FF" w:rsidRDefault="008F556C" w:rsidP="008F556C">
                            <w:pPr>
                              <w:pStyle w:val="ListParagraph"/>
                              <w:numPr>
                                <w:ilvl w:val="0"/>
                                <w:numId w:val="5"/>
                              </w:numPr>
                              <w:rPr>
                                <w:b/>
                              </w:rPr>
                            </w:pPr>
                            <w:r w:rsidRPr="006A42FF">
                              <w:rPr>
                                <w:rFonts w:cstheme="minorHAnsi"/>
                                <w:b/>
                                <w:bCs/>
                                <w:color w:val="000000"/>
                              </w:rPr>
                              <w:t>Make disability inclusion an integral part of health emergency preparedness and response</w:t>
                            </w:r>
                          </w:p>
                          <w:p w14:paraId="27978FB3" w14:textId="47B9603C" w:rsidR="008F556C" w:rsidRPr="006A42FF" w:rsidRDefault="008F556C" w:rsidP="008F556C">
                            <w:pPr>
                              <w:pStyle w:val="ListParagraph"/>
                              <w:numPr>
                                <w:ilvl w:val="0"/>
                                <w:numId w:val="5"/>
                              </w:numPr>
                              <w:rPr>
                                <w:b/>
                              </w:rPr>
                            </w:pPr>
                            <w:r w:rsidRPr="006A42FF">
                              <w:rPr>
                                <w:rFonts w:cstheme="minorHAnsi"/>
                                <w:b/>
                                <w:bCs/>
                                <w:color w:val="000000" w:themeColor="text1"/>
                                <w:lang w:val="en-GB"/>
                              </w:rPr>
                              <w:t>Optimi</w:t>
                            </w:r>
                            <w:r>
                              <w:rPr>
                                <w:rFonts w:cstheme="minorHAnsi"/>
                                <w:b/>
                                <w:bCs/>
                                <w:color w:val="000000" w:themeColor="text1"/>
                                <w:lang w:val="en-GB"/>
                              </w:rPr>
                              <w:t>s</w:t>
                            </w:r>
                            <w:r w:rsidRPr="006A42FF">
                              <w:rPr>
                                <w:rFonts w:cstheme="minorHAnsi"/>
                                <w:b/>
                                <w:bCs/>
                                <w:color w:val="000000" w:themeColor="text1"/>
                                <w:lang w:val="en-GB"/>
                              </w:rPr>
                              <w:t xml:space="preserve">e the use of </w:t>
                            </w:r>
                            <w:r w:rsidR="00805906">
                              <w:rPr>
                                <w:rFonts w:cstheme="minorHAnsi"/>
                                <w:b/>
                                <w:bCs/>
                                <w:color w:val="000000" w:themeColor="text1"/>
                                <w:lang w:val="en-GB"/>
                              </w:rPr>
                              <w:t>data</w:t>
                            </w:r>
                            <w:r w:rsidRPr="006A42FF">
                              <w:rPr>
                                <w:rFonts w:cstheme="minorHAnsi"/>
                                <w:b/>
                                <w:bCs/>
                                <w:color w:val="000000" w:themeColor="text1"/>
                                <w:lang w:val="en-GB"/>
                              </w:rPr>
                              <w:t xml:space="preserve"> on disability inclusion to inform health policies and investments</w:t>
                            </w:r>
                          </w:p>
                          <w:p w14:paraId="27978FB4" w14:textId="1A0AA4F0" w:rsidR="008F556C" w:rsidRPr="001030D3" w:rsidRDefault="008F556C" w:rsidP="008F556C">
                            <w:pPr>
                              <w:pStyle w:val="ListParagraph"/>
                              <w:numPr>
                                <w:ilvl w:val="0"/>
                                <w:numId w:val="5"/>
                              </w:numPr>
                              <w:rPr>
                                <w:b/>
                              </w:rPr>
                            </w:pPr>
                            <w:r w:rsidRPr="00592494">
                              <w:rPr>
                                <w:rFonts w:cstheme="minorHAnsi"/>
                                <w:b/>
                                <w:bCs/>
                                <w:color w:val="000000"/>
                              </w:rPr>
                              <w:t>Mobilise</w:t>
                            </w:r>
                            <w:r w:rsidRPr="006A42FF">
                              <w:rPr>
                                <w:rFonts w:cstheme="minorHAnsi"/>
                                <w:b/>
                                <w:bCs/>
                                <w:color w:val="000000"/>
                              </w:rPr>
                              <w:t xml:space="preserve"> resources to guarantee the right to enjoy the highest attainable standard of health for persons with disabilities </w:t>
                            </w:r>
                          </w:p>
                          <w:p w14:paraId="25665944" w14:textId="3D5414DB" w:rsidR="00135B96" w:rsidRPr="006A42FF" w:rsidRDefault="00135B96" w:rsidP="008F556C">
                            <w:pPr>
                              <w:pStyle w:val="ListParagraph"/>
                              <w:numPr>
                                <w:ilvl w:val="0"/>
                                <w:numId w:val="5"/>
                              </w:numPr>
                              <w:rPr>
                                <w:b/>
                              </w:rPr>
                            </w:pPr>
                            <w:r>
                              <w:rPr>
                                <w:rFonts w:cstheme="minorHAnsi"/>
                                <w:b/>
                                <w:bCs/>
                                <w:color w:val="000000"/>
                              </w:rPr>
                              <w:t>Engage OPDs in health-related policy design, planning, implementation, monitoring and 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978F8B" id="_x0000_s1028" type="#_x0000_t202" style="width:479.65pt;height:2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" fillcolor="white [3201]" strokeweight=".5pt">
                <v:textbox>
                  <w:txbxContent>
                    <w:p w14:paraId="27978FAA" w14:textId="77777777" w:rsidR="008F556C" w:rsidRPr="006A42FF" w:rsidRDefault="008F556C" w:rsidP="008F556C">
                      <w:pPr>
                        <w:ind w:left="720" w:hanging="360"/>
                        <w:rPr>
                          <w:b/>
                          <w:bCs/>
                        </w:rPr>
                      </w:pPr>
                      <w:r>
                        <w:rPr>
                          <w:b/>
                          <w:bCs/>
                        </w:rPr>
                        <w:t>Overview of Commitments</w:t>
                      </w:r>
                    </w:p>
                    <w:p w14:paraId="27978FAB" w14:textId="018A883A" w:rsidR="008F556C" w:rsidRPr="006A42FF" w:rsidRDefault="008F556C" w:rsidP="008F556C">
                      <w:pPr>
                        <w:pStyle w:val="ListParagraph"/>
                        <w:numPr>
                          <w:ilvl w:val="0"/>
                          <w:numId w:val="5"/>
                        </w:numPr>
                        <w:rPr>
                          <w:b/>
                        </w:rPr>
                      </w:pPr>
                      <w:r w:rsidRPr="006A42FF">
                        <w:rPr>
                          <w:rFonts w:cstheme="minorHAnsi"/>
                          <w:b/>
                          <w:bCs/>
                          <w:color w:val="000000" w:themeColor="text1"/>
                          <w:lang w:val="en-GB"/>
                        </w:rPr>
                        <w:t>Ensure a fully inclusive health sector</w:t>
                      </w:r>
                      <w:r w:rsidR="00135B96">
                        <w:rPr>
                          <w:rFonts w:cstheme="minorHAnsi"/>
                          <w:b/>
                          <w:bCs/>
                          <w:color w:val="000000" w:themeColor="text1"/>
                          <w:lang w:val="en-GB"/>
                        </w:rPr>
                        <w:t xml:space="preserve"> through Universal Health Coverage</w:t>
                      </w:r>
                    </w:p>
                    <w:p w14:paraId="27978FAD" w14:textId="46491719" w:rsidR="008F556C" w:rsidRPr="006A42FF" w:rsidRDefault="008F556C" w:rsidP="008F556C">
                      <w:pPr>
                        <w:pStyle w:val="ListParagraph"/>
                        <w:numPr>
                          <w:ilvl w:val="0"/>
                          <w:numId w:val="5"/>
                        </w:numPr>
                        <w:rPr>
                          <w:b/>
                        </w:rPr>
                      </w:pPr>
                      <w:r w:rsidRPr="006A42FF">
                        <w:rPr>
                          <w:rFonts w:eastAsia="Times New Roman" w:cstheme="minorHAnsi"/>
                          <w:b/>
                          <w:bCs/>
                          <w:color w:val="000000" w:themeColor="text1"/>
                          <w:lang w:val="en-GB"/>
                        </w:rPr>
                        <w:t>Review legal frameworks to promote inclusive health</w:t>
                      </w:r>
                      <w:r w:rsidR="00951B56">
                        <w:rPr>
                          <w:rFonts w:eastAsia="Times New Roman" w:cstheme="minorHAnsi"/>
                          <w:b/>
                          <w:bCs/>
                          <w:color w:val="000000" w:themeColor="text1"/>
                          <w:lang w:val="en-GB"/>
                        </w:rPr>
                        <w:t xml:space="preserve"> </w:t>
                      </w:r>
                    </w:p>
                    <w:p w14:paraId="27978FAE" w14:textId="77777777" w:rsidR="008F556C" w:rsidRPr="006A42FF" w:rsidRDefault="008F556C" w:rsidP="008F556C">
                      <w:pPr>
                        <w:pStyle w:val="ListParagraph"/>
                        <w:numPr>
                          <w:ilvl w:val="0"/>
                          <w:numId w:val="5"/>
                        </w:numPr>
                        <w:rPr>
                          <w:b/>
                        </w:rPr>
                      </w:pPr>
                      <w:r w:rsidRPr="006A42FF">
                        <w:rPr>
                          <w:rFonts w:cstheme="minorHAnsi"/>
                          <w:b/>
                          <w:bCs/>
                          <w:color w:val="000000" w:themeColor="text1"/>
                          <w:lang w:val="en-GB"/>
                        </w:rPr>
                        <w:t>Address multiple and intersecting discrimination in the health sector</w:t>
                      </w:r>
                    </w:p>
                    <w:p w14:paraId="27978FAF" w14:textId="0959934C" w:rsidR="008F556C" w:rsidRPr="00E13A4A" w:rsidRDefault="008F556C" w:rsidP="00E13A4A">
                      <w:pPr>
                        <w:pStyle w:val="ListParagraph"/>
                        <w:numPr>
                          <w:ilvl w:val="0"/>
                          <w:numId w:val="5"/>
                        </w:numPr>
                        <w:rPr>
                          <w:b/>
                        </w:rPr>
                      </w:pPr>
                      <w:r w:rsidRPr="006A42FF">
                        <w:rPr>
                          <w:rFonts w:eastAsia="Times New Roman" w:cstheme="minorHAnsi"/>
                          <w:b/>
                          <w:bCs/>
                          <w:color w:val="000000" w:themeColor="text1"/>
                          <w:lang w:val="en-GB"/>
                        </w:rPr>
                        <w:t xml:space="preserve">Strengthen inclusive health systems that </w:t>
                      </w:r>
                      <w:r w:rsidR="006323CC">
                        <w:rPr>
                          <w:rFonts w:eastAsia="Times New Roman" w:cstheme="minorHAnsi"/>
                          <w:b/>
                          <w:bCs/>
                          <w:color w:val="000000" w:themeColor="text1"/>
                          <w:lang w:val="en-GB"/>
                        </w:rPr>
                        <w:t>provide</w:t>
                      </w:r>
                      <w:r w:rsidR="006323CC" w:rsidRPr="006A42FF">
                        <w:rPr>
                          <w:rFonts w:eastAsia="Times New Roman" w:cstheme="minorHAnsi"/>
                          <w:b/>
                          <w:bCs/>
                          <w:color w:val="000000" w:themeColor="text1"/>
                          <w:lang w:val="en-GB"/>
                        </w:rPr>
                        <w:t xml:space="preserve"> </w:t>
                      </w:r>
                      <w:r w:rsidRPr="006A42FF">
                        <w:rPr>
                          <w:rFonts w:eastAsia="Times New Roman" w:cstheme="minorHAnsi"/>
                          <w:b/>
                          <w:bCs/>
                          <w:color w:val="000000" w:themeColor="text1"/>
                          <w:lang w:val="en-GB"/>
                        </w:rPr>
                        <w:t xml:space="preserve">access to </w:t>
                      </w:r>
                      <w:r w:rsidR="00135B96">
                        <w:rPr>
                          <w:rFonts w:eastAsia="Times New Roman" w:cstheme="minorHAnsi"/>
                          <w:b/>
                          <w:bCs/>
                          <w:color w:val="000000" w:themeColor="text1"/>
                          <w:lang w:val="en-GB"/>
                        </w:rPr>
                        <w:t xml:space="preserve">general health care and </w:t>
                      </w:r>
                      <w:r w:rsidRPr="006A42FF">
                        <w:rPr>
                          <w:rFonts w:eastAsia="Times New Roman" w:cstheme="minorHAnsi"/>
                          <w:b/>
                          <w:bCs/>
                          <w:color w:val="000000" w:themeColor="text1"/>
                          <w:lang w:val="en-GB"/>
                        </w:rPr>
                        <w:t>spe</w:t>
                      </w:r>
                      <w:r w:rsidR="00135B96">
                        <w:rPr>
                          <w:rFonts w:eastAsia="Times New Roman" w:cstheme="minorHAnsi"/>
                          <w:b/>
                          <w:bCs/>
                          <w:color w:val="000000" w:themeColor="text1"/>
                          <w:lang w:val="en-GB"/>
                        </w:rPr>
                        <w:t>cialised</w:t>
                      </w:r>
                      <w:r w:rsidRPr="006A42FF">
                        <w:rPr>
                          <w:rFonts w:eastAsia="Times New Roman" w:cstheme="minorHAnsi"/>
                          <w:b/>
                          <w:bCs/>
                          <w:color w:val="000000" w:themeColor="text1"/>
                          <w:lang w:val="en-GB"/>
                        </w:rPr>
                        <w:t xml:space="preserve"> services and programmes</w:t>
                      </w:r>
                      <w:r w:rsidR="00135B96">
                        <w:rPr>
                          <w:rFonts w:eastAsia="Times New Roman" w:cstheme="minorHAnsi"/>
                          <w:b/>
                          <w:bCs/>
                          <w:color w:val="000000" w:themeColor="text1"/>
                          <w:lang w:val="en-GB"/>
                        </w:rPr>
                        <w:t xml:space="preserve"> related to</w:t>
                      </w:r>
                      <w:r w:rsidRPr="006A42FF">
                        <w:rPr>
                          <w:rFonts w:eastAsia="Times New Roman" w:cstheme="minorHAnsi"/>
                          <w:b/>
                          <w:bCs/>
                          <w:color w:val="000000" w:themeColor="text1"/>
                          <w:lang w:val="en-GB"/>
                        </w:rPr>
                        <w:t xml:space="preserve"> </w:t>
                      </w:r>
                      <w:r w:rsidRPr="00E13A4A">
                        <w:rPr>
                          <w:rFonts w:eastAsia="Times New Roman" w:cstheme="minorHAnsi"/>
                          <w:b/>
                          <w:bCs/>
                          <w:color w:val="000000" w:themeColor="text1"/>
                          <w:lang w:val="en-GB"/>
                        </w:rPr>
                        <w:t>disability</w:t>
                      </w:r>
                      <w:r w:rsidR="00135B96" w:rsidRPr="00E13A4A">
                        <w:rPr>
                          <w:rFonts w:eastAsia="Times New Roman" w:cstheme="minorHAnsi"/>
                          <w:b/>
                          <w:bCs/>
                          <w:color w:val="000000" w:themeColor="text1"/>
                          <w:lang w:val="en-GB"/>
                        </w:rPr>
                        <w:t xml:space="preserve"> specific health requirements</w:t>
                      </w:r>
                      <w:r w:rsidRPr="00E13A4A">
                        <w:rPr>
                          <w:rFonts w:eastAsia="Times New Roman" w:cstheme="minorHAnsi"/>
                          <w:b/>
                          <w:bCs/>
                          <w:color w:val="000000" w:themeColor="text1"/>
                          <w:lang w:val="en-GB"/>
                        </w:rPr>
                        <w:t xml:space="preserve"> </w:t>
                      </w:r>
                    </w:p>
                    <w:p w14:paraId="27978FB0" w14:textId="35CFFE15" w:rsidR="008F556C" w:rsidRPr="006A42FF" w:rsidRDefault="008F556C" w:rsidP="008F556C">
                      <w:pPr>
                        <w:pStyle w:val="ListParagraph"/>
                        <w:numPr>
                          <w:ilvl w:val="0"/>
                          <w:numId w:val="5"/>
                        </w:numPr>
                        <w:rPr>
                          <w:b/>
                        </w:rPr>
                      </w:pPr>
                      <w:r w:rsidRPr="006A42FF">
                        <w:rPr>
                          <w:rFonts w:cstheme="minorHAnsi"/>
                          <w:b/>
                          <w:bCs/>
                          <w:color w:val="000000" w:themeColor="text1"/>
                          <w:lang w:val="en-GB"/>
                        </w:rPr>
                        <w:t xml:space="preserve">Build capacities on </w:t>
                      </w:r>
                      <w:r w:rsidR="00135B96">
                        <w:rPr>
                          <w:rFonts w:cstheme="minorHAnsi"/>
                          <w:b/>
                          <w:bCs/>
                          <w:color w:val="000000" w:themeColor="text1"/>
                          <w:lang w:val="en-GB"/>
                        </w:rPr>
                        <w:t xml:space="preserve">disability </w:t>
                      </w:r>
                      <w:r w:rsidRPr="006A42FF">
                        <w:rPr>
                          <w:rFonts w:cstheme="minorHAnsi"/>
                          <w:b/>
                          <w:bCs/>
                          <w:color w:val="000000" w:themeColor="text1"/>
                          <w:lang w:val="en-GB"/>
                        </w:rPr>
                        <w:t>inclusive health in the health workforce and in service delivery</w:t>
                      </w:r>
                    </w:p>
                    <w:p w14:paraId="27978FB1" w14:textId="7539DBFD" w:rsidR="008F556C" w:rsidRPr="006A42FF" w:rsidRDefault="008F556C" w:rsidP="008F556C">
                      <w:pPr>
                        <w:pStyle w:val="ListParagraph"/>
                        <w:numPr>
                          <w:ilvl w:val="0"/>
                          <w:numId w:val="5"/>
                        </w:numPr>
                        <w:rPr>
                          <w:b/>
                        </w:rPr>
                      </w:pPr>
                      <w:r>
                        <w:rPr>
                          <w:b/>
                          <w:bCs/>
                        </w:rPr>
                        <w:t xml:space="preserve">Incorporate a mental health </w:t>
                      </w:r>
                      <w:r w:rsidRPr="00463C9A">
                        <w:rPr>
                          <w:b/>
                          <w:bCs/>
                        </w:rPr>
                        <w:t xml:space="preserve">approach </w:t>
                      </w:r>
                      <w:r>
                        <w:rPr>
                          <w:b/>
                          <w:bCs/>
                        </w:rPr>
                        <w:t>in line with</w:t>
                      </w:r>
                      <w:r w:rsidRPr="00463C9A">
                        <w:rPr>
                          <w:b/>
                          <w:bCs/>
                        </w:rPr>
                        <w:t xml:space="preserve"> the principles</w:t>
                      </w:r>
                      <w:r>
                        <w:rPr>
                          <w:b/>
                          <w:bCs/>
                        </w:rPr>
                        <w:t xml:space="preserve"> of the Convention on the Rights of Persons with Disabilities </w:t>
                      </w:r>
                    </w:p>
                    <w:p w14:paraId="27978FB2" w14:textId="77777777" w:rsidR="008F556C" w:rsidRPr="006A42FF" w:rsidRDefault="008F556C" w:rsidP="008F556C">
                      <w:pPr>
                        <w:pStyle w:val="ListParagraph"/>
                        <w:numPr>
                          <w:ilvl w:val="0"/>
                          <w:numId w:val="5"/>
                        </w:numPr>
                        <w:rPr>
                          <w:b/>
                        </w:rPr>
                      </w:pPr>
                      <w:r w:rsidRPr="006A42FF">
                        <w:rPr>
                          <w:rFonts w:cstheme="minorHAnsi"/>
                          <w:b/>
                          <w:bCs/>
                          <w:color w:val="000000"/>
                        </w:rPr>
                        <w:t>Make disability inclusion an integral part of health emergency preparedness and response</w:t>
                      </w:r>
                    </w:p>
                    <w:p w14:paraId="27978FB3" w14:textId="47B9603C" w:rsidR="008F556C" w:rsidRPr="006A42FF" w:rsidRDefault="008F556C" w:rsidP="008F556C">
                      <w:pPr>
                        <w:pStyle w:val="ListParagraph"/>
                        <w:numPr>
                          <w:ilvl w:val="0"/>
                          <w:numId w:val="5"/>
                        </w:numPr>
                        <w:rPr>
                          <w:b/>
                        </w:rPr>
                      </w:pPr>
                      <w:r w:rsidRPr="006A42FF">
                        <w:rPr>
                          <w:rFonts w:cstheme="minorHAnsi"/>
                          <w:b/>
                          <w:bCs/>
                          <w:color w:val="000000" w:themeColor="text1"/>
                          <w:lang w:val="en-GB"/>
                        </w:rPr>
                        <w:t>Optimi</w:t>
                      </w:r>
                      <w:r>
                        <w:rPr>
                          <w:rFonts w:cstheme="minorHAnsi"/>
                          <w:b/>
                          <w:bCs/>
                          <w:color w:val="000000" w:themeColor="text1"/>
                          <w:lang w:val="en-GB"/>
                        </w:rPr>
                        <w:t>s</w:t>
                      </w:r>
                      <w:r w:rsidRPr="006A42FF">
                        <w:rPr>
                          <w:rFonts w:cstheme="minorHAnsi"/>
                          <w:b/>
                          <w:bCs/>
                          <w:color w:val="000000" w:themeColor="text1"/>
                          <w:lang w:val="en-GB"/>
                        </w:rPr>
                        <w:t xml:space="preserve">e the use of </w:t>
                      </w:r>
                      <w:r w:rsidR="00805906">
                        <w:rPr>
                          <w:rFonts w:cstheme="minorHAnsi"/>
                          <w:b/>
                          <w:bCs/>
                          <w:color w:val="000000" w:themeColor="text1"/>
                          <w:lang w:val="en-GB"/>
                        </w:rPr>
                        <w:t>data</w:t>
                      </w:r>
                      <w:r w:rsidRPr="006A42FF">
                        <w:rPr>
                          <w:rFonts w:cstheme="minorHAnsi"/>
                          <w:b/>
                          <w:bCs/>
                          <w:color w:val="000000" w:themeColor="text1"/>
                          <w:lang w:val="en-GB"/>
                        </w:rPr>
                        <w:t xml:space="preserve"> on disability inclusion to inform health policies and investments</w:t>
                      </w:r>
                    </w:p>
                    <w:p w14:paraId="27978FB4" w14:textId="1A0AA4F0" w:rsidR="008F556C" w:rsidRPr="001030D3" w:rsidRDefault="008F556C" w:rsidP="008F556C">
                      <w:pPr>
                        <w:pStyle w:val="ListParagraph"/>
                        <w:numPr>
                          <w:ilvl w:val="0"/>
                          <w:numId w:val="5"/>
                        </w:numPr>
                        <w:rPr>
                          <w:b/>
                        </w:rPr>
                      </w:pPr>
                      <w:proofErr w:type="spellStart"/>
                      <w:r w:rsidRPr="00592494">
                        <w:rPr>
                          <w:rFonts w:cstheme="minorHAnsi"/>
                          <w:b/>
                          <w:bCs/>
                          <w:color w:val="000000"/>
                        </w:rPr>
                        <w:t>Mobilise</w:t>
                      </w:r>
                      <w:proofErr w:type="spellEnd"/>
                      <w:r w:rsidRPr="006A42FF">
                        <w:rPr>
                          <w:rFonts w:cstheme="minorHAnsi"/>
                          <w:b/>
                          <w:bCs/>
                          <w:color w:val="000000"/>
                        </w:rPr>
                        <w:t xml:space="preserve"> resources to guarantee the right to enjoy the highest attainable standard of health for persons with disabilities </w:t>
                      </w:r>
                    </w:p>
                    <w:p w14:paraId="25665944" w14:textId="3D5414DB" w:rsidR="00135B96" w:rsidRPr="006A42FF" w:rsidRDefault="00135B96" w:rsidP="008F556C">
                      <w:pPr>
                        <w:pStyle w:val="ListParagraph"/>
                        <w:numPr>
                          <w:ilvl w:val="0"/>
                          <w:numId w:val="5"/>
                        </w:numPr>
                        <w:rPr>
                          <w:b/>
                        </w:rPr>
                      </w:pPr>
                      <w:r>
                        <w:rPr>
                          <w:rFonts w:cstheme="minorHAnsi"/>
                          <w:b/>
                          <w:bCs/>
                          <w:color w:val="000000"/>
                        </w:rPr>
                        <w:t>Engage OPDs in health-related policy design, planning, implementation, monitoring and evaluation</w:t>
                      </w:r>
                    </w:p>
                  </w:txbxContent>
                </v:textbox>
                <w10:anchorlock/>
              </v:shape>
            </w:pict>
          </mc:Fallback>
        </mc:AlternateContent>
      </w:r>
    </w:p>
    <w:p w14:paraId="27978F47" w14:textId="4150BFE9" w:rsidR="008F556C" w:rsidRPr="00463C9A" w:rsidRDefault="00B651CC" w:rsidP="008F556C">
      <w:pPr>
        <w:pStyle w:val="ListParagraph"/>
        <w:numPr>
          <w:ilvl w:val="0"/>
          <w:numId w:val="4"/>
        </w:numPr>
        <w:spacing w:line="240" w:lineRule="auto"/>
        <w:rPr>
          <w:rFonts w:cstheme="minorHAnsi"/>
          <w:lang w:val="en-GB"/>
        </w:rPr>
      </w:pPr>
      <w:r>
        <w:rPr>
          <w:rFonts w:cstheme="minorHAnsi"/>
          <w:b/>
          <w:bCs/>
          <w:color w:val="000000" w:themeColor="text1"/>
          <w:lang w:val="en-GB"/>
        </w:rPr>
        <w:t>E</w:t>
      </w:r>
      <w:r w:rsidR="008F556C" w:rsidRPr="00463C9A">
        <w:rPr>
          <w:rFonts w:cstheme="minorHAnsi"/>
          <w:b/>
          <w:bCs/>
          <w:color w:val="000000" w:themeColor="text1"/>
          <w:lang w:val="en-GB"/>
        </w:rPr>
        <w:t>nsure a fully inclusive health sector</w:t>
      </w:r>
      <w:r w:rsidR="00135B96">
        <w:rPr>
          <w:rFonts w:cstheme="minorHAnsi"/>
          <w:b/>
          <w:bCs/>
          <w:color w:val="000000" w:themeColor="text1"/>
          <w:lang w:val="en-GB"/>
        </w:rPr>
        <w:t xml:space="preserve"> through Universal Health Coverage</w:t>
      </w:r>
      <w:r>
        <w:rPr>
          <w:rFonts w:cstheme="minorHAnsi"/>
          <w:b/>
          <w:bCs/>
          <w:color w:val="000000" w:themeColor="text1"/>
          <w:lang w:val="en-GB"/>
        </w:rPr>
        <w:br/>
      </w:r>
      <w:r w:rsidRPr="00463C9A">
        <w:rPr>
          <w:rFonts w:cstheme="minorHAnsi"/>
          <w:b/>
          <w:color w:val="000000" w:themeColor="text1"/>
          <w:lang w:val="en-GB"/>
        </w:rPr>
        <w:t>(</w:t>
      </w:r>
      <w:r w:rsidRPr="00463C9A">
        <w:rPr>
          <w:rFonts w:cstheme="minorHAnsi"/>
          <w:b/>
          <w:lang w:val="en-GB"/>
        </w:rPr>
        <w:t>Gov/Multilaterals/Donors</w:t>
      </w:r>
      <w:r>
        <w:rPr>
          <w:rFonts w:cstheme="minorHAnsi"/>
          <w:b/>
          <w:lang w:val="en-GB"/>
        </w:rPr>
        <w:t>/CS/Private Sector</w:t>
      </w:r>
      <w:r w:rsidRPr="00463C9A">
        <w:rPr>
          <w:rFonts w:cstheme="minorHAnsi"/>
          <w:b/>
          <w:lang w:val="en-GB"/>
        </w:rPr>
        <w:t>)</w:t>
      </w:r>
      <w:r>
        <w:rPr>
          <w:rFonts w:cstheme="minorHAnsi"/>
          <w:b/>
          <w:lang w:val="en-GB"/>
        </w:rPr>
        <w:t>:</w:t>
      </w:r>
      <w:r w:rsidR="008F556C" w:rsidRPr="00463C9A">
        <w:rPr>
          <w:rFonts w:cstheme="minorHAnsi"/>
          <w:b/>
          <w:bCs/>
          <w:color w:val="000000" w:themeColor="text1"/>
          <w:lang w:val="en-GB"/>
        </w:rPr>
        <w:br/>
      </w:r>
      <w:r w:rsidR="008F556C" w:rsidRPr="00463C9A">
        <w:rPr>
          <w:rFonts w:cstheme="minorHAnsi"/>
          <w:i/>
          <w:u w:val="single"/>
          <w:lang w:val="en-GB"/>
        </w:rPr>
        <w:t>Governments:</w:t>
      </w:r>
      <w:r w:rsidR="008F556C" w:rsidRPr="00463C9A">
        <w:rPr>
          <w:rFonts w:cstheme="minorHAnsi"/>
          <w:i/>
          <w:iCs/>
          <w:lang w:val="en-GB"/>
        </w:rPr>
        <w:t xml:space="preserve"> </w:t>
      </w:r>
      <w:r>
        <w:rPr>
          <w:rFonts w:cstheme="minorHAnsi"/>
          <w:i/>
          <w:iCs/>
          <w:lang w:val="en-GB"/>
        </w:rPr>
        <w:t xml:space="preserve">Ensure </w:t>
      </w:r>
      <w:r w:rsidR="006272CC">
        <w:rPr>
          <w:rFonts w:cstheme="minorHAnsi"/>
          <w:i/>
          <w:iCs/>
          <w:lang w:val="en-GB"/>
        </w:rPr>
        <w:t>disability inclusive</w:t>
      </w:r>
      <w:r w:rsidR="008F556C" w:rsidRPr="00463C9A">
        <w:rPr>
          <w:rFonts w:cstheme="minorHAnsi"/>
          <w:i/>
          <w:iCs/>
          <w:lang w:val="en-GB"/>
        </w:rPr>
        <w:t xml:space="preserve"> health and care services that are</w:t>
      </w:r>
      <w:r w:rsidR="006272CC">
        <w:rPr>
          <w:rFonts w:cstheme="minorHAnsi"/>
          <w:i/>
          <w:iCs/>
          <w:lang w:val="en-GB"/>
        </w:rPr>
        <w:t xml:space="preserve"> human rights-based,</w:t>
      </w:r>
      <w:r w:rsidR="008F556C" w:rsidRPr="00463C9A">
        <w:rPr>
          <w:rFonts w:cstheme="minorHAnsi"/>
          <w:i/>
          <w:iCs/>
          <w:lang w:val="en-GB"/>
        </w:rPr>
        <w:t xml:space="preserve"> gender </w:t>
      </w:r>
      <w:r w:rsidR="006272CC">
        <w:rPr>
          <w:rFonts w:cstheme="minorHAnsi"/>
          <w:i/>
          <w:iCs/>
          <w:lang w:val="en-GB"/>
        </w:rPr>
        <w:t>responsive</w:t>
      </w:r>
      <w:r w:rsidR="008F556C" w:rsidRPr="00463C9A">
        <w:rPr>
          <w:rFonts w:cstheme="minorHAnsi"/>
          <w:i/>
          <w:iCs/>
          <w:lang w:val="en-GB"/>
        </w:rPr>
        <w:t>, age-</w:t>
      </w:r>
      <w:proofErr w:type="gramStart"/>
      <w:r w:rsidR="008F556C" w:rsidRPr="00463C9A">
        <w:rPr>
          <w:rFonts w:cstheme="minorHAnsi"/>
          <w:i/>
          <w:iCs/>
          <w:lang w:val="en-GB"/>
        </w:rPr>
        <w:t>sensitive</w:t>
      </w:r>
      <w:proofErr w:type="gramEnd"/>
      <w:r w:rsidR="008F556C" w:rsidRPr="00463C9A">
        <w:rPr>
          <w:rFonts w:cstheme="minorHAnsi"/>
          <w:i/>
          <w:iCs/>
          <w:lang w:val="en-GB"/>
        </w:rPr>
        <w:t xml:space="preserve"> and person-centred; and eq</w:t>
      </w:r>
      <w:r w:rsidR="006272CC">
        <w:rPr>
          <w:rFonts w:cstheme="minorHAnsi"/>
          <w:i/>
          <w:iCs/>
          <w:lang w:val="en-GB"/>
        </w:rPr>
        <w:t>uitable</w:t>
      </w:r>
      <w:r w:rsidR="008F556C" w:rsidRPr="00463C9A">
        <w:rPr>
          <w:rFonts w:cstheme="minorHAnsi"/>
          <w:i/>
          <w:iCs/>
          <w:lang w:val="en-GB"/>
        </w:rPr>
        <w:t xml:space="preserve"> access to cross-sectoral public health interventions, such as safe water, sanitation and hygiene services.</w:t>
      </w:r>
      <w:r w:rsidR="008F556C" w:rsidRPr="00463C9A">
        <w:rPr>
          <w:rFonts w:eastAsia="Times New Roman" w:cstheme="minorHAnsi"/>
          <w:color w:val="000000" w:themeColor="text1"/>
          <w:lang w:val="en-GB"/>
        </w:rPr>
        <w:t xml:space="preserve"> </w:t>
      </w:r>
      <w:r w:rsidR="008F556C" w:rsidRPr="00463C9A">
        <w:rPr>
          <w:rFonts w:cstheme="minorHAnsi"/>
          <w:u w:val="single"/>
          <w:lang w:val="en-GB"/>
        </w:rPr>
        <w:t>Gov/Multilaterals/Donors</w:t>
      </w:r>
      <w:r w:rsidR="008F556C" w:rsidRPr="00463C9A">
        <w:rPr>
          <w:rFonts w:cstheme="minorHAnsi"/>
          <w:i/>
          <w:iCs/>
          <w:color w:val="000000" w:themeColor="text1"/>
          <w:lang w:val="en-GB"/>
        </w:rPr>
        <w:t>: Prioritise</w:t>
      </w:r>
      <w:r w:rsidR="008F556C" w:rsidRPr="00463C9A">
        <w:rPr>
          <w:rFonts w:cstheme="minorHAnsi"/>
          <w:i/>
          <w:color w:val="000000" w:themeColor="text1"/>
          <w:lang w:val="en-GB"/>
        </w:rPr>
        <w:t xml:space="preserve"> disability inclusion as an integral part of universal health coverage.</w:t>
      </w:r>
      <w:r w:rsidR="008F556C" w:rsidRPr="00463C9A">
        <w:rPr>
          <w:rFonts w:cstheme="minorHAnsi"/>
          <w:b/>
          <w:bCs/>
          <w:color w:val="000000" w:themeColor="text1"/>
          <w:lang w:val="en-GB"/>
        </w:rPr>
        <w:t xml:space="preserve"> </w:t>
      </w:r>
      <w:r w:rsidR="008F556C" w:rsidRPr="00463C9A">
        <w:rPr>
          <w:rFonts w:cstheme="minorHAnsi"/>
          <w:i/>
          <w:iCs/>
          <w:color w:val="000000" w:themeColor="text1"/>
          <w:lang w:val="en-GB"/>
        </w:rPr>
        <w:t>Provide</w:t>
      </w:r>
      <w:r w:rsidR="008F556C" w:rsidRPr="00463C9A">
        <w:rPr>
          <w:rFonts w:eastAsia="Times New Roman" w:cstheme="minorHAnsi"/>
          <w:i/>
          <w:iCs/>
          <w:color w:val="000000" w:themeColor="text1"/>
          <w:lang w:val="en-GB"/>
        </w:rPr>
        <w:t xml:space="preserve"> health care, including goods, information, services, and programmes, including for mental health, that are available, accessible, affordable, acceptable, and of quality for all persons with disabilities, and </w:t>
      </w:r>
      <w:r w:rsidR="008F556C" w:rsidRPr="00463C9A">
        <w:rPr>
          <w:rFonts w:cstheme="minorHAnsi"/>
          <w:i/>
          <w:iCs/>
          <w:color w:val="000000" w:themeColor="text1"/>
          <w:lang w:val="en-GB"/>
        </w:rPr>
        <w:t>establish inclusive health financing and social protection mechanisms that address social and underlying determinants of health.</w:t>
      </w:r>
    </w:p>
    <w:p w14:paraId="27978F49" w14:textId="77777777" w:rsidR="008F556C" w:rsidRPr="00463C9A" w:rsidRDefault="008F556C" w:rsidP="008F556C">
      <w:pPr>
        <w:spacing w:after="0"/>
        <w:rPr>
          <w:rFonts w:cstheme="minorHAnsi"/>
          <w:lang w:val="en-GB"/>
        </w:rPr>
      </w:pPr>
    </w:p>
    <w:p w14:paraId="27978F4A" w14:textId="421587D1" w:rsidR="008F556C" w:rsidRPr="00463C9A" w:rsidRDefault="006272CC" w:rsidP="008F556C">
      <w:pPr>
        <w:pStyle w:val="ListParagraph"/>
        <w:numPr>
          <w:ilvl w:val="0"/>
          <w:numId w:val="4"/>
        </w:numPr>
        <w:spacing w:after="0"/>
        <w:rPr>
          <w:rFonts w:cstheme="minorHAnsi"/>
          <w:lang w:val="en-GB"/>
        </w:rPr>
      </w:pPr>
      <w:bookmarkStart w:id="15" w:name="_Hlk87706919"/>
      <w:r>
        <w:rPr>
          <w:rFonts w:eastAsia="Times New Roman" w:cstheme="minorHAnsi"/>
          <w:b/>
          <w:bCs/>
          <w:color w:val="000000" w:themeColor="text1"/>
          <w:lang w:val="en-GB"/>
        </w:rPr>
        <w:t>R</w:t>
      </w:r>
      <w:r w:rsidR="008F556C" w:rsidRPr="00463C9A">
        <w:rPr>
          <w:rFonts w:eastAsia="Times New Roman" w:cstheme="minorHAnsi"/>
          <w:b/>
          <w:bCs/>
          <w:color w:val="000000" w:themeColor="text1"/>
          <w:lang w:val="en-GB"/>
        </w:rPr>
        <w:t>eview legal frameworks to promote inclusive health</w:t>
      </w:r>
      <w:bookmarkEnd w:id="15"/>
      <w:r>
        <w:rPr>
          <w:rFonts w:eastAsia="Times New Roman" w:cstheme="minorHAnsi"/>
          <w:b/>
          <w:bCs/>
          <w:color w:val="000000" w:themeColor="text1"/>
          <w:lang w:val="en-GB"/>
        </w:rPr>
        <w:br/>
        <w:t>(Gov):</w:t>
      </w:r>
    </w:p>
    <w:p w14:paraId="27978F4B" w14:textId="22249907" w:rsidR="008F556C" w:rsidRPr="00463C9A" w:rsidRDefault="008F556C" w:rsidP="008F556C">
      <w:pPr>
        <w:pStyle w:val="ListParagraph"/>
        <w:spacing w:after="0" w:line="240" w:lineRule="auto"/>
        <w:rPr>
          <w:rFonts w:eastAsia="Times New Roman" w:cstheme="minorHAnsi"/>
          <w:i/>
          <w:iCs/>
          <w:color w:val="000000" w:themeColor="text1"/>
          <w:lang w:val="en-GB"/>
        </w:rPr>
      </w:pPr>
      <w:r w:rsidRPr="00463C9A">
        <w:rPr>
          <w:rFonts w:eastAsia="Times New Roman" w:cstheme="minorHAnsi"/>
          <w:i/>
          <w:iCs/>
          <w:color w:val="000000" w:themeColor="text1"/>
          <w:lang w:val="en-GB"/>
        </w:rPr>
        <w:lastRenderedPageBreak/>
        <w:t>Recognize by law the right of persons with disabilities to the highest attainable standard of health and remove all legal barriers that prevent them from accessing health and health care-related information, goods, services, and programmes, including legislation that discriminates against them in the provision of health insurance</w:t>
      </w:r>
      <w:r w:rsidR="006272CC">
        <w:rPr>
          <w:rFonts w:eastAsia="Times New Roman" w:cstheme="minorHAnsi"/>
          <w:i/>
          <w:iCs/>
          <w:color w:val="000000" w:themeColor="text1"/>
          <w:lang w:val="en-GB"/>
        </w:rPr>
        <w:t>,</w:t>
      </w:r>
      <w:r w:rsidRPr="00463C9A">
        <w:rPr>
          <w:rFonts w:eastAsia="Times New Roman" w:cstheme="minorHAnsi"/>
          <w:i/>
          <w:iCs/>
          <w:color w:val="000000" w:themeColor="text1"/>
          <w:lang w:val="en-GB"/>
        </w:rPr>
        <w:t xml:space="preserve"> and in the recognition of legal capacity, </w:t>
      </w:r>
      <w:r w:rsidR="006272CC">
        <w:rPr>
          <w:rFonts w:eastAsia="Times New Roman" w:cstheme="minorHAnsi"/>
          <w:i/>
          <w:iCs/>
          <w:color w:val="000000" w:themeColor="text1"/>
          <w:lang w:val="en-GB"/>
        </w:rPr>
        <w:t>establishing</w:t>
      </w:r>
      <w:r w:rsidRPr="00463C9A">
        <w:rPr>
          <w:rFonts w:eastAsia="Times New Roman" w:cstheme="minorHAnsi"/>
          <w:i/>
          <w:iCs/>
          <w:color w:val="000000" w:themeColor="text1"/>
          <w:lang w:val="en-GB"/>
        </w:rPr>
        <w:t xml:space="preserve"> regulatory and accountability mechanisms to ensure the rights of all persons with disabilities are respected, protected, and fulfilled.</w:t>
      </w:r>
    </w:p>
    <w:p w14:paraId="27978F4C" w14:textId="77777777" w:rsidR="008F556C" w:rsidRPr="00463C9A" w:rsidRDefault="008F556C" w:rsidP="008F556C">
      <w:pPr>
        <w:pStyle w:val="ListParagraph"/>
        <w:pBdr>
          <w:top w:val="nil"/>
          <w:left w:val="nil"/>
          <w:bottom w:val="nil"/>
          <w:right w:val="nil"/>
          <w:between w:val="nil"/>
        </w:pBdr>
        <w:rPr>
          <w:rFonts w:cstheme="minorHAnsi"/>
          <w:color w:val="000000" w:themeColor="text1"/>
          <w:lang w:val="en-GB"/>
        </w:rPr>
      </w:pPr>
    </w:p>
    <w:p w14:paraId="27978F4D" w14:textId="74ECCA99" w:rsidR="008F556C" w:rsidRPr="00463C9A" w:rsidRDefault="006272CC" w:rsidP="008F556C">
      <w:pPr>
        <w:pStyle w:val="ListParagraph"/>
        <w:numPr>
          <w:ilvl w:val="0"/>
          <w:numId w:val="4"/>
        </w:numPr>
        <w:spacing w:after="0" w:line="240" w:lineRule="auto"/>
        <w:rPr>
          <w:rFonts w:eastAsia="Times New Roman" w:cstheme="minorHAnsi"/>
          <w:i/>
          <w:iCs/>
          <w:color w:val="000000" w:themeColor="text1"/>
          <w:lang w:val="en-GB"/>
        </w:rPr>
      </w:pPr>
      <w:r>
        <w:rPr>
          <w:rFonts w:cstheme="minorHAnsi"/>
          <w:b/>
          <w:color w:val="000000" w:themeColor="text1"/>
          <w:lang w:val="en-GB"/>
        </w:rPr>
        <w:t>A</w:t>
      </w:r>
      <w:r w:rsidR="008F556C" w:rsidRPr="00463C9A">
        <w:rPr>
          <w:rFonts w:cstheme="minorHAnsi"/>
          <w:b/>
          <w:bCs/>
          <w:color w:val="000000" w:themeColor="text1"/>
          <w:lang w:val="en-GB"/>
        </w:rPr>
        <w:t>ddress multiple and intersecting discrimination in the health sector</w:t>
      </w:r>
      <w:r>
        <w:rPr>
          <w:rFonts w:cstheme="minorHAnsi"/>
          <w:b/>
          <w:bCs/>
          <w:color w:val="000000" w:themeColor="text1"/>
          <w:lang w:val="en-GB"/>
        </w:rPr>
        <w:br/>
      </w:r>
      <w:r w:rsidRPr="00463C9A">
        <w:rPr>
          <w:rFonts w:cstheme="minorHAnsi"/>
          <w:b/>
          <w:bCs/>
          <w:color w:val="000000" w:themeColor="text1"/>
          <w:lang w:val="en-GB"/>
        </w:rPr>
        <w:t>(</w:t>
      </w:r>
      <w:r w:rsidRPr="00463C9A">
        <w:rPr>
          <w:rFonts w:cstheme="minorHAnsi"/>
          <w:b/>
          <w:lang w:val="en-GB"/>
        </w:rPr>
        <w:t>Gov/Multilaterals/Donors/OPDs/CS</w:t>
      </w:r>
      <w:r w:rsidRPr="00463C9A">
        <w:rPr>
          <w:rFonts w:cstheme="minorHAnsi"/>
          <w:b/>
          <w:color w:val="000000" w:themeColor="text1"/>
          <w:lang w:val="en-GB"/>
        </w:rPr>
        <w:t>/Private Sector)</w:t>
      </w:r>
      <w:r>
        <w:rPr>
          <w:rFonts w:cstheme="minorHAnsi"/>
          <w:b/>
          <w:color w:val="000000" w:themeColor="text1"/>
          <w:lang w:val="en-GB"/>
        </w:rPr>
        <w:t>:</w:t>
      </w:r>
      <w:r w:rsidR="008F556C" w:rsidRPr="00463C9A">
        <w:rPr>
          <w:rFonts w:cstheme="minorHAnsi"/>
          <w:color w:val="000000" w:themeColor="text1"/>
          <w:lang w:val="en-GB"/>
        </w:rPr>
        <w:br/>
      </w:r>
      <w:r w:rsidR="008F556C" w:rsidRPr="00463C9A">
        <w:rPr>
          <w:rFonts w:cstheme="minorHAnsi"/>
          <w:i/>
          <w:iCs/>
          <w:color w:val="000000" w:themeColor="text1"/>
          <w:lang w:val="en-GB"/>
        </w:rPr>
        <w:t>Develop health programmes designed to address the multiple and intersecting forms of discrimination experienced by persons with disabilities in all their diversity, particularly women and girls with disabilities by</w:t>
      </w:r>
      <w:r w:rsidR="008F556C" w:rsidRPr="00463C9A">
        <w:rPr>
          <w:rFonts w:eastAsia="Times New Roman" w:cstheme="minorHAnsi"/>
          <w:i/>
          <w:iCs/>
          <w:color w:val="000000" w:themeColor="text1"/>
          <w:lang w:val="en-GB"/>
        </w:rPr>
        <w:t xml:space="preserve"> ensuring the full realization of their right to sexual and reproductive health, respecting bodily autonomy and informed consent, and strengthen efforts to address barriers faced by persons with disabilities based on their intersectionality</w:t>
      </w:r>
      <w:r>
        <w:rPr>
          <w:rFonts w:eastAsia="Times New Roman" w:cstheme="minorHAnsi"/>
          <w:i/>
          <w:iCs/>
          <w:color w:val="000000" w:themeColor="text1"/>
          <w:lang w:val="en-GB"/>
        </w:rPr>
        <w:t xml:space="preserve"> identit</w:t>
      </w:r>
      <w:r w:rsidR="00B46F44">
        <w:rPr>
          <w:rFonts w:eastAsia="Times New Roman" w:cstheme="minorHAnsi"/>
          <w:i/>
          <w:iCs/>
          <w:color w:val="000000" w:themeColor="text1"/>
          <w:lang w:val="en-GB"/>
        </w:rPr>
        <w:t>ies</w:t>
      </w:r>
      <w:r w:rsidR="008F556C" w:rsidRPr="00463C9A">
        <w:rPr>
          <w:rFonts w:eastAsia="Times New Roman" w:cstheme="minorHAnsi"/>
          <w:i/>
          <w:iCs/>
          <w:color w:val="000000" w:themeColor="text1"/>
          <w:lang w:val="en-GB"/>
        </w:rPr>
        <w:t xml:space="preserve">, including those </w:t>
      </w:r>
      <w:r w:rsidR="008F556C" w:rsidRPr="00463C9A">
        <w:rPr>
          <w:rFonts w:cstheme="minorHAnsi"/>
          <w:i/>
          <w:iCs/>
          <w:color w:val="000000" w:themeColor="text1"/>
          <w:lang w:val="en-GB"/>
        </w:rPr>
        <w:t xml:space="preserve"> belonging to marginalised or vulnerable populations, ensuring there are targeted measures to eliminate discrimination.</w:t>
      </w:r>
    </w:p>
    <w:p w14:paraId="27978F4E" w14:textId="77777777" w:rsidR="008F556C" w:rsidRPr="00463C9A" w:rsidRDefault="008F556C" w:rsidP="008F556C">
      <w:pPr>
        <w:spacing w:after="0"/>
        <w:rPr>
          <w:rFonts w:eastAsia="Times New Roman" w:cstheme="minorHAnsi"/>
          <w:i/>
          <w:iCs/>
          <w:color w:val="000000" w:themeColor="text1"/>
          <w:lang w:val="en-GB"/>
        </w:rPr>
      </w:pPr>
    </w:p>
    <w:p w14:paraId="27978F4F" w14:textId="1A7A260F" w:rsidR="008F556C" w:rsidRPr="00463C9A" w:rsidRDefault="006272CC" w:rsidP="008F556C">
      <w:pPr>
        <w:pStyle w:val="ListParagraph"/>
        <w:numPr>
          <w:ilvl w:val="0"/>
          <w:numId w:val="4"/>
        </w:numPr>
        <w:spacing w:line="240" w:lineRule="auto"/>
        <w:rPr>
          <w:rFonts w:cstheme="minorHAnsi"/>
          <w:i/>
          <w:iCs/>
          <w:color w:val="000000" w:themeColor="text1"/>
          <w:lang w:val="en-GB"/>
        </w:rPr>
      </w:pPr>
      <w:r>
        <w:rPr>
          <w:rFonts w:cstheme="minorHAnsi"/>
          <w:b/>
          <w:lang w:val="en-GB"/>
        </w:rPr>
        <w:t>S</w:t>
      </w:r>
      <w:r w:rsidR="008F556C" w:rsidRPr="00463C9A">
        <w:rPr>
          <w:rFonts w:eastAsia="Times New Roman" w:cstheme="minorHAnsi"/>
          <w:b/>
          <w:bCs/>
          <w:color w:val="000000" w:themeColor="text1"/>
          <w:lang w:val="en-GB"/>
        </w:rPr>
        <w:t xml:space="preserve">trengthen inclusive health systems that provide access to </w:t>
      </w:r>
      <w:r w:rsidR="00135B96">
        <w:rPr>
          <w:rFonts w:eastAsia="Times New Roman" w:cstheme="minorHAnsi"/>
          <w:b/>
          <w:bCs/>
          <w:color w:val="000000" w:themeColor="text1"/>
          <w:lang w:val="en-GB"/>
        </w:rPr>
        <w:t xml:space="preserve">general health care and </w:t>
      </w:r>
      <w:r w:rsidR="008F556C" w:rsidRPr="00463C9A">
        <w:rPr>
          <w:rFonts w:eastAsia="Times New Roman" w:cstheme="minorHAnsi"/>
          <w:b/>
          <w:bCs/>
          <w:color w:val="000000" w:themeColor="text1"/>
          <w:lang w:val="en-GB"/>
        </w:rPr>
        <w:t>speci</w:t>
      </w:r>
      <w:r w:rsidR="00135B96">
        <w:rPr>
          <w:rFonts w:eastAsia="Times New Roman" w:cstheme="minorHAnsi"/>
          <w:b/>
          <w:bCs/>
          <w:color w:val="000000" w:themeColor="text1"/>
          <w:lang w:val="en-GB"/>
        </w:rPr>
        <w:t>alised</w:t>
      </w:r>
      <w:r w:rsidR="008F556C" w:rsidRPr="00463C9A">
        <w:rPr>
          <w:rFonts w:eastAsia="Times New Roman" w:cstheme="minorHAnsi"/>
          <w:b/>
          <w:bCs/>
          <w:color w:val="000000" w:themeColor="text1"/>
          <w:lang w:val="en-GB"/>
        </w:rPr>
        <w:t xml:space="preserve"> services and programmes </w:t>
      </w:r>
      <w:r w:rsidR="00135B96">
        <w:rPr>
          <w:rFonts w:eastAsia="Times New Roman" w:cstheme="minorHAnsi"/>
          <w:b/>
          <w:bCs/>
          <w:color w:val="000000" w:themeColor="text1"/>
          <w:lang w:val="en-GB"/>
        </w:rPr>
        <w:t xml:space="preserve">related to </w:t>
      </w:r>
      <w:r w:rsidR="008F556C" w:rsidRPr="00463C9A">
        <w:rPr>
          <w:rFonts w:eastAsia="Times New Roman" w:cstheme="minorHAnsi"/>
          <w:b/>
          <w:bCs/>
          <w:color w:val="000000" w:themeColor="text1"/>
          <w:lang w:val="en-GB"/>
        </w:rPr>
        <w:t>disability</w:t>
      </w:r>
      <w:r w:rsidR="00135B96">
        <w:rPr>
          <w:rFonts w:eastAsia="Times New Roman" w:cstheme="minorHAnsi"/>
          <w:b/>
          <w:bCs/>
          <w:color w:val="000000" w:themeColor="text1"/>
          <w:lang w:val="en-GB"/>
        </w:rPr>
        <w:t xml:space="preserve"> specific health requirements</w:t>
      </w:r>
      <w:r>
        <w:rPr>
          <w:rFonts w:eastAsia="Times New Roman" w:cstheme="minorHAnsi"/>
          <w:b/>
          <w:bCs/>
          <w:color w:val="000000" w:themeColor="text1"/>
          <w:lang w:val="en-GB"/>
        </w:rPr>
        <w:br/>
      </w:r>
      <w:r w:rsidRPr="00463C9A">
        <w:rPr>
          <w:rFonts w:eastAsia="Times New Roman" w:cstheme="minorHAnsi"/>
          <w:b/>
          <w:bCs/>
          <w:color w:val="000000" w:themeColor="text1"/>
          <w:lang w:val="en-GB"/>
        </w:rPr>
        <w:t>(</w:t>
      </w:r>
      <w:r w:rsidRPr="00463C9A">
        <w:rPr>
          <w:rFonts w:cstheme="minorHAnsi"/>
          <w:b/>
          <w:lang w:val="en-GB"/>
        </w:rPr>
        <w:t>Gov/Multilaterals/Donors/CS</w:t>
      </w:r>
      <w:r>
        <w:rPr>
          <w:rFonts w:cstheme="minorHAnsi"/>
          <w:b/>
          <w:lang w:val="en-GB"/>
        </w:rPr>
        <w:t>/Private Sector</w:t>
      </w:r>
      <w:r w:rsidRPr="00463C9A">
        <w:rPr>
          <w:rFonts w:cstheme="minorHAnsi"/>
          <w:b/>
          <w:lang w:val="en-GB"/>
        </w:rPr>
        <w:t>)</w:t>
      </w:r>
      <w:r>
        <w:rPr>
          <w:rFonts w:cstheme="minorHAnsi"/>
          <w:b/>
          <w:lang w:val="en-GB"/>
        </w:rPr>
        <w:t>:</w:t>
      </w:r>
      <w:r w:rsidR="008F556C" w:rsidRPr="00463C9A">
        <w:rPr>
          <w:rFonts w:eastAsia="Times New Roman" w:cstheme="minorHAnsi"/>
          <w:b/>
          <w:bCs/>
          <w:color w:val="000000" w:themeColor="text1"/>
          <w:lang w:val="en-GB"/>
        </w:rPr>
        <w:br/>
      </w:r>
      <w:r w:rsidR="008F556C" w:rsidRPr="00463C9A">
        <w:rPr>
          <w:rFonts w:eastAsia="Times New Roman" w:cstheme="minorHAnsi"/>
          <w:i/>
          <w:iCs/>
          <w:color w:val="000000" w:themeColor="text1"/>
          <w:lang w:val="en-GB"/>
        </w:rPr>
        <w:t>Mainstream disabilit</w:t>
      </w:r>
      <w:r>
        <w:rPr>
          <w:rFonts w:eastAsia="Times New Roman" w:cstheme="minorHAnsi"/>
          <w:i/>
          <w:iCs/>
          <w:color w:val="000000" w:themeColor="text1"/>
          <w:lang w:val="en-GB"/>
        </w:rPr>
        <w:t>y inclusion</w:t>
      </w:r>
      <w:r w:rsidR="008F556C" w:rsidRPr="00463C9A">
        <w:rPr>
          <w:rFonts w:eastAsia="Times New Roman" w:cstheme="minorHAnsi"/>
          <w:i/>
          <w:iCs/>
          <w:color w:val="000000" w:themeColor="text1"/>
          <w:lang w:val="en-GB"/>
        </w:rPr>
        <w:t xml:space="preserve"> </w:t>
      </w:r>
      <w:r>
        <w:rPr>
          <w:rFonts w:eastAsia="Times New Roman" w:cstheme="minorHAnsi"/>
          <w:i/>
          <w:iCs/>
          <w:color w:val="000000" w:themeColor="text1"/>
          <w:lang w:val="en-GB"/>
        </w:rPr>
        <w:t>across</w:t>
      </w:r>
      <w:r w:rsidR="008F556C" w:rsidRPr="00463C9A">
        <w:rPr>
          <w:rFonts w:eastAsia="Times New Roman" w:cstheme="minorHAnsi"/>
          <w:i/>
          <w:iCs/>
          <w:color w:val="000000" w:themeColor="text1"/>
          <w:lang w:val="en-GB"/>
        </w:rPr>
        <w:t xml:space="preserve"> all health care services and programmes, including primary care, </w:t>
      </w:r>
      <w:r w:rsidR="00B46F44" w:rsidRPr="00463C9A">
        <w:rPr>
          <w:rFonts w:eastAsia="Times New Roman" w:cstheme="minorHAnsi"/>
          <w:i/>
          <w:iCs/>
          <w:color w:val="000000" w:themeColor="text1"/>
          <w:lang w:val="en-GB"/>
        </w:rPr>
        <w:t>rehabilitation and assistive technologies</w:t>
      </w:r>
      <w:r w:rsidR="00B46F44">
        <w:rPr>
          <w:rFonts w:eastAsia="Times New Roman" w:cstheme="minorHAnsi"/>
          <w:i/>
          <w:iCs/>
          <w:color w:val="000000" w:themeColor="text1"/>
          <w:lang w:val="en-GB"/>
        </w:rPr>
        <w:t xml:space="preserve">, </w:t>
      </w:r>
      <w:r w:rsidR="00C61187">
        <w:rPr>
          <w:rFonts w:eastAsia="Times New Roman" w:cstheme="minorHAnsi"/>
          <w:i/>
          <w:iCs/>
          <w:color w:val="000000" w:themeColor="text1"/>
          <w:lang w:val="en-GB"/>
        </w:rPr>
        <w:t xml:space="preserve">comprehensive sexual and reproductive health services, and mental health services, </w:t>
      </w:r>
      <w:r w:rsidR="008F556C" w:rsidRPr="00463C9A">
        <w:rPr>
          <w:rFonts w:eastAsia="Times New Roman" w:cstheme="minorHAnsi"/>
          <w:i/>
          <w:iCs/>
          <w:color w:val="000000" w:themeColor="text1"/>
          <w:lang w:val="en-GB"/>
        </w:rPr>
        <w:t xml:space="preserve">and provide access to </w:t>
      </w:r>
      <w:r w:rsidR="00C61187">
        <w:rPr>
          <w:rFonts w:eastAsia="Times New Roman" w:cstheme="minorHAnsi"/>
          <w:i/>
          <w:iCs/>
          <w:color w:val="000000" w:themeColor="text1"/>
          <w:lang w:val="en-GB"/>
        </w:rPr>
        <w:t>specialist</w:t>
      </w:r>
      <w:r w:rsidR="008F556C" w:rsidRPr="00463C9A">
        <w:rPr>
          <w:rFonts w:eastAsia="Times New Roman" w:cstheme="minorHAnsi"/>
          <w:i/>
          <w:iCs/>
          <w:color w:val="000000" w:themeColor="text1"/>
          <w:lang w:val="en-GB"/>
        </w:rPr>
        <w:t xml:space="preserve"> services and </w:t>
      </w:r>
      <w:r w:rsidR="00C61187" w:rsidRPr="00463C9A">
        <w:rPr>
          <w:rFonts w:eastAsia="Times New Roman" w:cstheme="minorHAnsi"/>
          <w:i/>
          <w:iCs/>
          <w:color w:val="000000" w:themeColor="text1"/>
          <w:lang w:val="en-GB"/>
        </w:rPr>
        <w:t>programmes</w:t>
      </w:r>
      <w:r w:rsidR="00C61187">
        <w:rPr>
          <w:rFonts w:eastAsia="Times New Roman" w:cstheme="minorHAnsi"/>
          <w:i/>
          <w:iCs/>
          <w:color w:val="000000" w:themeColor="text1"/>
          <w:lang w:val="en-GB"/>
        </w:rPr>
        <w:t xml:space="preserve"> related to</w:t>
      </w:r>
      <w:r w:rsidR="008F556C" w:rsidRPr="00463C9A">
        <w:rPr>
          <w:rFonts w:eastAsia="Times New Roman" w:cstheme="minorHAnsi"/>
          <w:i/>
          <w:iCs/>
          <w:color w:val="000000" w:themeColor="text1"/>
          <w:lang w:val="en-GB"/>
        </w:rPr>
        <w:t xml:space="preserve"> </w:t>
      </w:r>
      <w:r w:rsidR="00C61187" w:rsidRPr="00463C9A">
        <w:rPr>
          <w:rFonts w:eastAsia="Times New Roman" w:cstheme="minorHAnsi"/>
          <w:i/>
          <w:iCs/>
          <w:color w:val="000000" w:themeColor="text1"/>
          <w:lang w:val="en-GB"/>
        </w:rPr>
        <w:t>disability</w:t>
      </w:r>
      <w:r w:rsidR="00C61187">
        <w:rPr>
          <w:rFonts w:eastAsia="Times New Roman" w:cstheme="minorHAnsi"/>
          <w:i/>
          <w:iCs/>
          <w:color w:val="000000" w:themeColor="text1"/>
          <w:lang w:val="en-GB"/>
        </w:rPr>
        <w:t xml:space="preserve"> specific health requirements</w:t>
      </w:r>
      <w:r w:rsidR="00B46F44">
        <w:rPr>
          <w:rFonts w:eastAsia="Times New Roman" w:cstheme="minorHAnsi"/>
          <w:i/>
          <w:iCs/>
          <w:color w:val="000000" w:themeColor="text1"/>
          <w:lang w:val="en-GB"/>
        </w:rPr>
        <w:t>.</w:t>
      </w:r>
      <w:r w:rsidR="00C61187">
        <w:rPr>
          <w:rFonts w:eastAsia="Times New Roman" w:cstheme="minorHAnsi"/>
          <w:i/>
          <w:iCs/>
          <w:color w:val="000000" w:themeColor="text1"/>
          <w:lang w:val="en-GB"/>
        </w:rPr>
        <w:t>.</w:t>
      </w:r>
      <w:r w:rsidR="008F556C" w:rsidRPr="00463C9A">
        <w:rPr>
          <w:rFonts w:eastAsia="Times New Roman" w:cstheme="minorHAnsi"/>
          <w:i/>
          <w:iCs/>
          <w:color w:val="000000" w:themeColor="text1"/>
          <w:lang w:val="en-GB"/>
        </w:rPr>
        <w:t xml:space="preserve"> </w:t>
      </w:r>
      <w:r w:rsidR="00C61187">
        <w:rPr>
          <w:rFonts w:eastAsia="Times New Roman" w:cstheme="minorHAnsi"/>
          <w:i/>
          <w:iCs/>
          <w:color w:val="000000" w:themeColor="text1"/>
          <w:lang w:val="en-GB"/>
        </w:rPr>
        <w:t>M</w:t>
      </w:r>
      <w:r w:rsidR="008F556C" w:rsidRPr="00463C9A">
        <w:rPr>
          <w:rFonts w:eastAsia="Times New Roman" w:cstheme="minorHAnsi"/>
          <w:i/>
          <w:iCs/>
          <w:color w:val="000000" w:themeColor="text1"/>
          <w:lang w:val="en-GB"/>
        </w:rPr>
        <w:t>ake all services available in the community</w:t>
      </w:r>
      <w:r w:rsidR="00F04095">
        <w:rPr>
          <w:rFonts w:eastAsia="Times New Roman" w:cstheme="minorHAnsi"/>
          <w:i/>
          <w:iCs/>
          <w:color w:val="000000" w:themeColor="text1"/>
          <w:lang w:val="en-GB"/>
        </w:rPr>
        <w:t>,</w:t>
      </w:r>
      <w:r w:rsidR="008F556C" w:rsidRPr="00463C9A">
        <w:rPr>
          <w:rFonts w:eastAsia="Times New Roman" w:cstheme="minorHAnsi"/>
          <w:i/>
          <w:iCs/>
          <w:color w:val="000000" w:themeColor="text1"/>
          <w:lang w:val="en-GB"/>
        </w:rPr>
        <w:t xml:space="preserve"> with </w:t>
      </w:r>
      <w:r w:rsidR="008F556C" w:rsidRPr="00463C9A">
        <w:rPr>
          <w:rFonts w:cstheme="minorHAnsi"/>
          <w:i/>
          <w:iCs/>
          <w:color w:val="000000" w:themeColor="text1"/>
          <w:lang w:val="en-GB"/>
        </w:rPr>
        <w:t xml:space="preserve">health service delivery models that promote multi-sectoral collaboration and action, </w:t>
      </w:r>
      <w:r w:rsidR="00C61187">
        <w:rPr>
          <w:rFonts w:cstheme="minorHAnsi"/>
          <w:i/>
          <w:iCs/>
          <w:color w:val="000000" w:themeColor="text1"/>
          <w:lang w:val="en-GB"/>
        </w:rPr>
        <w:t>as well as</w:t>
      </w:r>
      <w:r w:rsidR="008F556C" w:rsidRPr="00463C9A">
        <w:rPr>
          <w:rFonts w:cstheme="minorHAnsi"/>
          <w:i/>
          <w:iCs/>
          <w:color w:val="000000" w:themeColor="text1"/>
          <w:lang w:val="en-GB"/>
        </w:rPr>
        <w:t xml:space="preserve"> independent living in the community, accelerating deinstitutionalization of persons with disabilities from all types of institutions</w:t>
      </w:r>
      <w:r w:rsidR="008F556C" w:rsidRPr="00463C9A">
        <w:rPr>
          <w:rFonts w:eastAsia="Times New Roman" w:cstheme="minorHAnsi"/>
          <w:i/>
          <w:iCs/>
          <w:color w:val="000000" w:themeColor="text1"/>
          <w:lang w:val="en-GB"/>
        </w:rPr>
        <w:t xml:space="preserve">, </w:t>
      </w:r>
      <w:r w:rsidR="008F556C" w:rsidRPr="00463C9A">
        <w:rPr>
          <w:rFonts w:cstheme="minorHAnsi"/>
          <w:i/>
          <w:iCs/>
          <w:color w:val="000000" w:themeColor="text1"/>
          <w:lang w:val="en-GB"/>
        </w:rPr>
        <w:t>with respect for the autonomy of all persons with disabilities and their right to engage in their own health and well-being, and the right to legal capacity to do so.</w:t>
      </w:r>
    </w:p>
    <w:p w14:paraId="27978F50" w14:textId="77777777" w:rsidR="008F556C" w:rsidRPr="00463C9A" w:rsidRDefault="008F556C" w:rsidP="008F556C">
      <w:pPr>
        <w:pStyle w:val="ListParagraph"/>
        <w:rPr>
          <w:rFonts w:cstheme="minorHAnsi"/>
          <w:i/>
          <w:iCs/>
          <w:color w:val="000000" w:themeColor="text1"/>
          <w:lang w:val="en-GB"/>
        </w:rPr>
      </w:pPr>
    </w:p>
    <w:p w14:paraId="27978F51" w14:textId="1307E06D" w:rsidR="008F556C" w:rsidRPr="00463C9A" w:rsidRDefault="003B6685" w:rsidP="008F556C">
      <w:pPr>
        <w:pStyle w:val="ListParagraph"/>
        <w:numPr>
          <w:ilvl w:val="0"/>
          <w:numId w:val="4"/>
        </w:numPr>
        <w:spacing w:after="0" w:line="240" w:lineRule="auto"/>
        <w:rPr>
          <w:rFonts w:cstheme="minorHAnsi"/>
          <w:color w:val="000000" w:themeColor="text1"/>
          <w:lang w:val="en-GB"/>
        </w:rPr>
      </w:pPr>
      <w:r>
        <w:rPr>
          <w:rFonts w:cstheme="minorHAnsi"/>
          <w:b/>
          <w:lang w:val="en-GB"/>
        </w:rPr>
        <w:t>B</w:t>
      </w:r>
      <w:r w:rsidR="008F556C" w:rsidRPr="00463C9A">
        <w:rPr>
          <w:rFonts w:cstheme="minorHAnsi"/>
          <w:b/>
          <w:bCs/>
          <w:color w:val="000000" w:themeColor="text1"/>
          <w:lang w:val="en-GB"/>
        </w:rPr>
        <w:t>uild capacities on</w:t>
      </w:r>
      <w:r w:rsidR="00135B96">
        <w:rPr>
          <w:rFonts w:cstheme="minorHAnsi"/>
          <w:b/>
          <w:bCs/>
          <w:color w:val="000000" w:themeColor="text1"/>
          <w:lang w:val="en-GB"/>
        </w:rPr>
        <w:t xml:space="preserve"> disability</w:t>
      </w:r>
      <w:r w:rsidR="008F556C" w:rsidRPr="00463C9A">
        <w:rPr>
          <w:rFonts w:cstheme="minorHAnsi"/>
          <w:b/>
          <w:bCs/>
          <w:color w:val="000000" w:themeColor="text1"/>
          <w:lang w:val="en-GB"/>
        </w:rPr>
        <w:t xml:space="preserve"> inclusive health in the health workforce and in service delivery</w:t>
      </w:r>
      <w:r>
        <w:rPr>
          <w:rFonts w:cstheme="minorHAnsi"/>
          <w:b/>
          <w:bCs/>
          <w:color w:val="000000" w:themeColor="text1"/>
          <w:lang w:val="en-GB"/>
        </w:rPr>
        <w:br/>
      </w:r>
      <w:r w:rsidRPr="00463C9A">
        <w:rPr>
          <w:rFonts w:cstheme="minorHAnsi"/>
          <w:b/>
          <w:bCs/>
          <w:color w:val="000000" w:themeColor="text1"/>
          <w:lang w:val="en-GB"/>
        </w:rPr>
        <w:t>(</w:t>
      </w:r>
      <w:r w:rsidRPr="00463C9A">
        <w:rPr>
          <w:rFonts w:cstheme="minorHAnsi"/>
          <w:b/>
          <w:lang w:val="en-GB"/>
        </w:rPr>
        <w:t>Gov/Multilaterals/Donors/OPDs/CS</w:t>
      </w:r>
      <w:r>
        <w:rPr>
          <w:rFonts w:cstheme="minorHAnsi"/>
          <w:b/>
          <w:lang w:val="en-GB"/>
        </w:rPr>
        <w:t>/Private Sector</w:t>
      </w:r>
      <w:r w:rsidRPr="00463C9A">
        <w:rPr>
          <w:rFonts w:cstheme="minorHAnsi"/>
          <w:b/>
          <w:lang w:val="en-GB"/>
        </w:rPr>
        <w:t>)</w:t>
      </w:r>
      <w:r>
        <w:rPr>
          <w:rFonts w:cstheme="minorHAnsi"/>
          <w:b/>
          <w:lang w:val="en-GB"/>
        </w:rPr>
        <w:t>:</w:t>
      </w:r>
      <w:r w:rsidR="008F556C" w:rsidRPr="00463C9A">
        <w:rPr>
          <w:rFonts w:cstheme="minorHAnsi"/>
          <w:color w:val="000000" w:themeColor="text1"/>
          <w:lang w:val="en-GB"/>
        </w:rPr>
        <w:br/>
      </w:r>
      <w:r w:rsidR="008F556C" w:rsidRPr="00463C9A">
        <w:rPr>
          <w:rFonts w:cstheme="minorHAnsi"/>
          <w:i/>
          <w:iCs/>
          <w:color w:val="000000" w:themeColor="text1"/>
          <w:lang w:val="en-GB"/>
        </w:rPr>
        <w:t xml:space="preserve">Develop a health workforce that has the understanding, competence, knowledge, and skills to address the health </w:t>
      </w:r>
      <w:r>
        <w:rPr>
          <w:rFonts w:cstheme="minorHAnsi"/>
          <w:i/>
          <w:iCs/>
          <w:color w:val="000000" w:themeColor="text1"/>
          <w:lang w:val="en-GB"/>
        </w:rPr>
        <w:t>requirements</w:t>
      </w:r>
      <w:r w:rsidR="008F556C" w:rsidRPr="00463C9A">
        <w:rPr>
          <w:rFonts w:cstheme="minorHAnsi"/>
          <w:i/>
          <w:iCs/>
          <w:color w:val="000000" w:themeColor="text1"/>
          <w:lang w:val="en-GB"/>
        </w:rPr>
        <w:t xml:space="preserve"> of persons with disabilities</w:t>
      </w:r>
      <w:r w:rsidR="0094233C">
        <w:rPr>
          <w:rFonts w:cstheme="minorHAnsi"/>
          <w:i/>
          <w:iCs/>
          <w:color w:val="000000" w:themeColor="text1"/>
          <w:lang w:val="en-GB"/>
        </w:rPr>
        <w:t xml:space="preserve"> in all their diversity</w:t>
      </w:r>
      <w:r w:rsidR="008F556C" w:rsidRPr="00463C9A">
        <w:rPr>
          <w:rFonts w:cstheme="minorHAnsi"/>
          <w:i/>
          <w:iCs/>
          <w:color w:val="000000" w:themeColor="text1"/>
          <w:lang w:val="en-GB"/>
        </w:rPr>
        <w:t>, and review health workforce curricula to enhance a human-rights based and intersectional approach to disabilit</w:t>
      </w:r>
      <w:r w:rsidR="0094233C">
        <w:rPr>
          <w:rFonts w:cstheme="minorHAnsi"/>
          <w:i/>
          <w:iCs/>
          <w:color w:val="000000" w:themeColor="text1"/>
          <w:lang w:val="en-GB"/>
        </w:rPr>
        <w:t>y</w:t>
      </w:r>
      <w:r w:rsidR="008F556C" w:rsidRPr="00463C9A">
        <w:rPr>
          <w:rFonts w:cstheme="minorHAnsi"/>
          <w:i/>
          <w:iCs/>
          <w:color w:val="000000" w:themeColor="text1"/>
          <w:lang w:val="en-GB"/>
        </w:rPr>
        <w:t>, including psychosocial ,</w:t>
      </w:r>
      <w:r w:rsidR="0094233C">
        <w:rPr>
          <w:rFonts w:cstheme="minorHAnsi"/>
          <w:i/>
          <w:iCs/>
          <w:color w:val="000000" w:themeColor="text1"/>
          <w:lang w:val="en-GB"/>
        </w:rPr>
        <w:t xml:space="preserve"> intellectual and cognitive</w:t>
      </w:r>
      <w:r w:rsidR="008F556C" w:rsidRPr="00463C9A">
        <w:rPr>
          <w:rFonts w:cstheme="minorHAnsi"/>
          <w:i/>
          <w:iCs/>
          <w:color w:val="000000" w:themeColor="text1"/>
          <w:lang w:val="en-GB"/>
        </w:rPr>
        <w:t xml:space="preserve"> </w:t>
      </w:r>
      <w:r w:rsidR="0094233C">
        <w:rPr>
          <w:rFonts w:cstheme="minorHAnsi"/>
          <w:i/>
          <w:iCs/>
          <w:color w:val="000000" w:themeColor="text1"/>
          <w:lang w:val="en-GB"/>
        </w:rPr>
        <w:t xml:space="preserve">disability, </w:t>
      </w:r>
      <w:r w:rsidR="008F556C" w:rsidRPr="00463C9A">
        <w:rPr>
          <w:rFonts w:cstheme="minorHAnsi"/>
          <w:i/>
          <w:iCs/>
          <w:color w:val="000000" w:themeColor="text1"/>
          <w:lang w:val="en-GB"/>
        </w:rPr>
        <w:t>to address stigma, stereotyping, and discrimination in  health service delivery.</w:t>
      </w:r>
      <w:r w:rsidR="008F556C" w:rsidRPr="00463C9A">
        <w:rPr>
          <w:rFonts w:cstheme="minorHAnsi"/>
          <w:color w:val="000000" w:themeColor="text1"/>
          <w:lang w:val="en-GB"/>
        </w:rPr>
        <w:t xml:space="preserve"> </w:t>
      </w:r>
    </w:p>
    <w:p w14:paraId="27978F52" w14:textId="77777777" w:rsidR="008F556C" w:rsidRPr="00463C9A" w:rsidRDefault="008F556C" w:rsidP="008F556C">
      <w:pPr>
        <w:pStyle w:val="ListParagraph"/>
        <w:rPr>
          <w:rFonts w:eastAsia="Times New Roman" w:cstheme="minorHAnsi"/>
          <w:color w:val="000000" w:themeColor="text1"/>
          <w:lang w:val="en-GB"/>
        </w:rPr>
      </w:pPr>
    </w:p>
    <w:p w14:paraId="27978F53" w14:textId="5B12DD19" w:rsidR="008F556C" w:rsidRPr="00463C9A" w:rsidRDefault="003B6685" w:rsidP="008F556C">
      <w:pPr>
        <w:pStyle w:val="ListParagraph"/>
        <w:numPr>
          <w:ilvl w:val="0"/>
          <w:numId w:val="4"/>
        </w:numPr>
        <w:spacing w:after="0" w:line="240" w:lineRule="auto"/>
        <w:rPr>
          <w:rFonts w:eastAsia="Times New Roman" w:cstheme="minorHAnsi"/>
          <w:i/>
          <w:iCs/>
          <w:color w:val="000000" w:themeColor="text1"/>
          <w:lang w:val="en-GB"/>
        </w:rPr>
      </w:pPr>
      <w:bookmarkStart w:id="16" w:name="_Hlk87524344"/>
      <w:r>
        <w:rPr>
          <w:rFonts w:cstheme="minorHAnsi"/>
          <w:b/>
          <w:lang w:val="en-GB"/>
        </w:rPr>
        <w:t>I</w:t>
      </w:r>
      <w:proofErr w:type="spellStart"/>
      <w:r w:rsidR="008F556C">
        <w:rPr>
          <w:b/>
          <w:bCs/>
        </w:rPr>
        <w:t>ncorporate</w:t>
      </w:r>
      <w:proofErr w:type="spellEnd"/>
      <w:r w:rsidR="008F556C">
        <w:rPr>
          <w:b/>
          <w:bCs/>
        </w:rPr>
        <w:t xml:space="preserve"> a mental health </w:t>
      </w:r>
      <w:r w:rsidR="008F556C" w:rsidRPr="00463C9A">
        <w:rPr>
          <w:b/>
          <w:bCs/>
        </w:rPr>
        <w:t xml:space="preserve">approach </w:t>
      </w:r>
      <w:r w:rsidR="008F556C">
        <w:rPr>
          <w:b/>
          <w:bCs/>
        </w:rPr>
        <w:t>in line with</w:t>
      </w:r>
      <w:r w:rsidR="008F556C" w:rsidRPr="00463C9A">
        <w:rPr>
          <w:b/>
          <w:bCs/>
        </w:rPr>
        <w:t xml:space="preserve"> the principles</w:t>
      </w:r>
      <w:r w:rsidR="008F556C">
        <w:rPr>
          <w:b/>
          <w:bCs/>
        </w:rPr>
        <w:t xml:space="preserve"> of the Convention on the Rights of Persons with Disabilities</w:t>
      </w:r>
      <w:bookmarkEnd w:id="16"/>
      <w:r>
        <w:rPr>
          <w:b/>
          <w:bCs/>
        </w:rPr>
        <w:br/>
      </w:r>
      <w:r w:rsidRPr="00463C9A">
        <w:rPr>
          <w:rFonts w:cstheme="minorHAnsi"/>
          <w:b/>
          <w:bCs/>
          <w:color w:val="000000"/>
          <w:lang w:val="en-GB"/>
        </w:rPr>
        <w:t>(</w:t>
      </w:r>
      <w:r w:rsidRPr="00463C9A">
        <w:rPr>
          <w:rFonts w:cstheme="minorHAnsi"/>
          <w:b/>
          <w:lang w:val="en-GB"/>
        </w:rPr>
        <w:t>Gov/Multilaterals/Donors/OPDs/CS</w:t>
      </w:r>
      <w:r w:rsidR="0094233C">
        <w:rPr>
          <w:rFonts w:cstheme="minorHAnsi"/>
          <w:b/>
          <w:lang w:val="en-GB"/>
        </w:rPr>
        <w:t>/Private Sector</w:t>
      </w:r>
      <w:r w:rsidRPr="00463C9A">
        <w:rPr>
          <w:rFonts w:cstheme="minorHAnsi"/>
          <w:b/>
          <w:lang w:val="en-GB"/>
        </w:rPr>
        <w:t>)</w:t>
      </w:r>
      <w:r>
        <w:rPr>
          <w:rFonts w:cstheme="minorHAnsi"/>
          <w:b/>
          <w:lang w:val="en-GB"/>
        </w:rPr>
        <w:t>:</w:t>
      </w:r>
      <w:r w:rsidR="008F556C" w:rsidRPr="00463C9A">
        <w:rPr>
          <w:rFonts w:cstheme="minorHAnsi"/>
          <w:b/>
          <w:bCs/>
          <w:color w:val="000000"/>
          <w:lang w:val="en-GB"/>
        </w:rPr>
        <w:br/>
      </w:r>
      <w:r w:rsidR="008F556C" w:rsidRPr="00463C9A">
        <w:rPr>
          <w:rFonts w:eastAsia="Times New Roman" w:cstheme="minorHAnsi"/>
          <w:i/>
          <w:iCs/>
          <w:color w:val="000000" w:themeColor="text1"/>
          <w:lang w:val="en-GB"/>
        </w:rPr>
        <w:t xml:space="preserve">Incorporate </w:t>
      </w:r>
      <w:r w:rsidR="0094233C">
        <w:rPr>
          <w:rFonts w:eastAsia="Times New Roman" w:cstheme="minorHAnsi"/>
          <w:i/>
          <w:iCs/>
          <w:color w:val="000000" w:themeColor="text1"/>
          <w:lang w:val="en-GB"/>
        </w:rPr>
        <w:t xml:space="preserve">a disability inclusive, human rights-based and person-centred approach to </w:t>
      </w:r>
      <w:r w:rsidR="008F556C" w:rsidRPr="00463C9A">
        <w:rPr>
          <w:rFonts w:eastAsia="Times New Roman" w:cstheme="minorHAnsi"/>
          <w:i/>
          <w:iCs/>
          <w:color w:val="000000" w:themeColor="text1"/>
          <w:lang w:val="en-GB"/>
        </w:rPr>
        <w:t>mental health into health programmes and health benefit plans as a population approach to mental health with a  life-course perspective</w:t>
      </w:r>
      <w:r w:rsidR="0094233C">
        <w:rPr>
          <w:rFonts w:eastAsia="Times New Roman" w:cstheme="minorHAnsi"/>
          <w:i/>
          <w:iCs/>
          <w:color w:val="000000" w:themeColor="text1"/>
          <w:lang w:val="en-GB"/>
        </w:rPr>
        <w:t>;</w:t>
      </w:r>
      <w:r w:rsidR="008F556C" w:rsidRPr="00463C9A">
        <w:rPr>
          <w:rFonts w:eastAsia="Times New Roman" w:cstheme="minorHAnsi"/>
          <w:i/>
          <w:iCs/>
          <w:color w:val="000000" w:themeColor="text1"/>
          <w:lang w:val="en-GB"/>
        </w:rPr>
        <w:t xml:space="preserve"> </w:t>
      </w:r>
      <w:r w:rsidR="0094233C">
        <w:rPr>
          <w:rFonts w:eastAsia="Times New Roman" w:cstheme="minorHAnsi"/>
          <w:i/>
          <w:iCs/>
          <w:color w:val="000000" w:themeColor="text1"/>
          <w:lang w:val="en-GB"/>
        </w:rPr>
        <w:t>further establish</w:t>
      </w:r>
      <w:r w:rsidR="008F556C" w:rsidRPr="00463C9A">
        <w:rPr>
          <w:rFonts w:eastAsia="Times New Roman" w:cstheme="minorHAnsi"/>
          <w:i/>
          <w:iCs/>
          <w:color w:val="000000" w:themeColor="text1"/>
          <w:lang w:val="en-GB"/>
        </w:rPr>
        <w:t xml:space="preserve"> multi-sectoral collaboration t</w:t>
      </w:r>
      <w:r w:rsidR="0094233C">
        <w:rPr>
          <w:rFonts w:eastAsia="Times New Roman" w:cstheme="minorHAnsi"/>
          <w:i/>
          <w:iCs/>
          <w:color w:val="000000" w:themeColor="text1"/>
          <w:lang w:val="en-GB"/>
        </w:rPr>
        <w:t>o</w:t>
      </w:r>
      <w:r w:rsidR="00F04095">
        <w:rPr>
          <w:rFonts w:eastAsia="Times New Roman" w:cstheme="minorHAnsi"/>
          <w:i/>
          <w:iCs/>
          <w:color w:val="000000" w:themeColor="text1"/>
          <w:lang w:val="en-GB"/>
        </w:rPr>
        <w:t xml:space="preserve"> </w:t>
      </w:r>
      <w:r w:rsidR="008F556C" w:rsidRPr="00463C9A">
        <w:rPr>
          <w:rFonts w:eastAsia="Times New Roman" w:cstheme="minorHAnsi"/>
          <w:i/>
          <w:iCs/>
          <w:color w:val="000000" w:themeColor="text1"/>
          <w:lang w:val="en-GB"/>
        </w:rPr>
        <w:t>act on social</w:t>
      </w:r>
      <w:r w:rsidR="0094233C">
        <w:rPr>
          <w:rFonts w:eastAsia="Times New Roman" w:cstheme="minorHAnsi"/>
          <w:i/>
          <w:iCs/>
          <w:color w:val="000000" w:themeColor="text1"/>
          <w:lang w:val="en-GB"/>
        </w:rPr>
        <w:t xml:space="preserve"> and underlying</w:t>
      </w:r>
      <w:r w:rsidR="008F556C" w:rsidRPr="00463C9A">
        <w:rPr>
          <w:rFonts w:eastAsia="Times New Roman" w:cstheme="minorHAnsi"/>
          <w:i/>
          <w:iCs/>
          <w:color w:val="000000" w:themeColor="text1"/>
          <w:lang w:val="en-GB"/>
        </w:rPr>
        <w:t xml:space="preserve"> determinants of mental health</w:t>
      </w:r>
      <w:r w:rsidR="0094233C">
        <w:rPr>
          <w:rFonts w:eastAsia="Times New Roman" w:cstheme="minorHAnsi"/>
          <w:i/>
          <w:iCs/>
          <w:color w:val="000000" w:themeColor="text1"/>
          <w:lang w:val="en-GB"/>
        </w:rPr>
        <w:t>, reach</w:t>
      </w:r>
      <w:r w:rsidR="008F556C" w:rsidRPr="00463C9A">
        <w:rPr>
          <w:rFonts w:eastAsia="Times New Roman" w:cstheme="minorHAnsi"/>
          <w:i/>
          <w:iCs/>
          <w:color w:val="000000" w:themeColor="text1"/>
          <w:lang w:val="en-GB"/>
        </w:rPr>
        <w:t xml:space="preserve"> traditionally underserved populations in accessible and respectful ways, and deinstitutionaliz</w:t>
      </w:r>
      <w:r w:rsidR="0094233C">
        <w:rPr>
          <w:rFonts w:eastAsia="Times New Roman" w:cstheme="minorHAnsi"/>
          <w:i/>
          <w:iCs/>
          <w:color w:val="000000" w:themeColor="text1"/>
          <w:lang w:val="en-GB"/>
        </w:rPr>
        <w:t>e</w:t>
      </w:r>
      <w:r w:rsidR="008F556C" w:rsidRPr="00463C9A">
        <w:rPr>
          <w:rFonts w:eastAsia="Times New Roman" w:cstheme="minorHAnsi"/>
          <w:i/>
          <w:iCs/>
          <w:color w:val="000000" w:themeColor="text1"/>
          <w:lang w:val="en-GB"/>
        </w:rPr>
        <w:t xml:space="preserve"> care, building competencies across non-specialised health services and </w:t>
      </w:r>
      <w:r w:rsidR="0094233C">
        <w:rPr>
          <w:rFonts w:eastAsia="Times New Roman" w:cstheme="minorHAnsi"/>
          <w:i/>
          <w:iCs/>
          <w:color w:val="000000" w:themeColor="text1"/>
          <w:lang w:val="en-GB"/>
        </w:rPr>
        <w:t xml:space="preserve">promoting </w:t>
      </w:r>
      <w:r w:rsidR="008F556C" w:rsidRPr="00463C9A">
        <w:rPr>
          <w:rFonts w:eastAsia="Times New Roman" w:cstheme="minorHAnsi"/>
          <w:i/>
          <w:iCs/>
          <w:color w:val="000000" w:themeColor="text1"/>
          <w:lang w:val="en-GB"/>
        </w:rPr>
        <w:t>continuity of care in community settings</w:t>
      </w:r>
      <w:r w:rsidR="0094233C">
        <w:rPr>
          <w:rFonts w:eastAsia="Times New Roman" w:cstheme="minorHAnsi"/>
          <w:i/>
          <w:iCs/>
          <w:color w:val="000000" w:themeColor="text1"/>
          <w:lang w:val="en-GB"/>
        </w:rPr>
        <w:t>,</w:t>
      </w:r>
      <w:r w:rsidR="008F556C" w:rsidRPr="00463C9A">
        <w:rPr>
          <w:rFonts w:eastAsia="Times New Roman" w:cstheme="minorHAnsi"/>
          <w:i/>
          <w:iCs/>
          <w:color w:val="000000" w:themeColor="text1"/>
          <w:lang w:val="en-GB"/>
        </w:rPr>
        <w:t xml:space="preserve"> with support and supervision through a wide network including from mental health specialists.</w:t>
      </w:r>
    </w:p>
    <w:p w14:paraId="27978F54" w14:textId="77777777" w:rsidR="008F556C" w:rsidRPr="00463C9A" w:rsidRDefault="008F556C" w:rsidP="008F556C">
      <w:pPr>
        <w:pStyle w:val="ListParagraph"/>
        <w:rPr>
          <w:rFonts w:eastAsia="Times New Roman" w:cstheme="minorHAnsi"/>
          <w:color w:val="000000" w:themeColor="text1"/>
          <w:lang w:val="en-GB"/>
        </w:rPr>
      </w:pPr>
    </w:p>
    <w:p w14:paraId="27978F55" w14:textId="4F8E4F1D" w:rsidR="008F556C" w:rsidRPr="00463C9A" w:rsidRDefault="003B6685" w:rsidP="008F556C">
      <w:pPr>
        <w:pStyle w:val="ListParagraph"/>
        <w:numPr>
          <w:ilvl w:val="0"/>
          <w:numId w:val="4"/>
        </w:numPr>
        <w:spacing w:line="240" w:lineRule="auto"/>
        <w:rPr>
          <w:rFonts w:cstheme="minorHAnsi"/>
          <w:i/>
          <w:iCs/>
          <w:lang w:val="en-GB" w:eastAsia="nb-NO"/>
        </w:rPr>
      </w:pPr>
      <w:r>
        <w:rPr>
          <w:rFonts w:cstheme="minorHAnsi"/>
          <w:b/>
          <w:lang w:val="en-GB"/>
        </w:rPr>
        <w:t>M</w:t>
      </w:r>
      <w:r w:rsidR="008F556C" w:rsidRPr="00463C9A">
        <w:rPr>
          <w:rFonts w:cstheme="minorHAnsi"/>
          <w:b/>
          <w:bCs/>
          <w:color w:val="000000"/>
          <w:lang w:val="en-GB"/>
        </w:rPr>
        <w:t>ake disability inclusion an integral part of health emergency preparedness and response</w:t>
      </w:r>
      <w:r>
        <w:rPr>
          <w:rFonts w:cstheme="minorHAnsi"/>
          <w:b/>
          <w:bCs/>
          <w:color w:val="000000"/>
          <w:lang w:val="en-GB"/>
        </w:rPr>
        <w:br/>
      </w:r>
      <w:r w:rsidRPr="00463C9A">
        <w:rPr>
          <w:rFonts w:cstheme="minorHAnsi"/>
          <w:b/>
          <w:bCs/>
          <w:color w:val="000000"/>
          <w:lang w:val="en-GB"/>
        </w:rPr>
        <w:t>(</w:t>
      </w:r>
      <w:r w:rsidRPr="00463C9A">
        <w:rPr>
          <w:rFonts w:cstheme="minorHAnsi"/>
          <w:b/>
          <w:lang w:val="en-GB"/>
        </w:rPr>
        <w:t>Gov/Multilaterals/Donors/CS)</w:t>
      </w:r>
      <w:r>
        <w:rPr>
          <w:rFonts w:cstheme="minorHAnsi"/>
          <w:b/>
          <w:lang w:val="en-GB"/>
        </w:rPr>
        <w:t>:</w:t>
      </w:r>
      <w:r w:rsidR="008F556C" w:rsidRPr="00463C9A">
        <w:rPr>
          <w:rFonts w:cstheme="minorHAnsi"/>
          <w:b/>
          <w:bCs/>
          <w:color w:val="000000"/>
          <w:lang w:val="en-GB"/>
        </w:rPr>
        <w:br/>
      </w:r>
      <w:r w:rsidR="0094233C">
        <w:rPr>
          <w:rFonts w:cstheme="minorHAnsi"/>
          <w:i/>
          <w:iCs/>
          <w:color w:val="000000"/>
          <w:lang w:val="en-GB"/>
        </w:rPr>
        <w:t xml:space="preserve">Mainstream disability inclusion in emergency preparedness and response plans and </w:t>
      </w:r>
      <w:r w:rsidR="00B46F44">
        <w:rPr>
          <w:rFonts w:cstheme="minorHAnsi"/>
          <w:i/>
          <w:iCs/>
          <w:color w:val="000000"/>
          <w:lang w:val="en-GB"/>
        </w:rPr>
        <w:t>p</w:t>
      </w:r>
      <w:r w:rsidR="008F556C" w:rsidRPr="00463C9A">
        <w:rPr>
          <w:rFonts w:cstheme="minorHAnsi"/>
          <w:i/>
          <w:iCs/>
          <w:color w:val="000000"/>
          <w:lang w:val="en-GB"/>
        </w:rPr>
        <w:t xml:space="preserve">rovide access to health care services for persons with disabilities during and post-health emergencies, with particular emphasis on </w:t>
      </w:r>
      <w:r w:rsidR="0094233C">
        <w:rPr>
          <w:rFonts w:cstheme="minorHAnsi"/>
          <w:i/>
          <w:iCs/>
          <w:color w:val="000000"/>
          <w:lang w:val="en-GB"/>
        </w:rPr>
        <w:t xml:space="preserve">safe water, sanitation and hygiene services, </w:t>
      </w:r>
      <w:r w:rsidR="008F556C" w:rsidRPr="00463C9A">
        <w:rPr>
          <w:rFonts w:cstheme="minorHAnsi"/>
          <w:i/>
          <w:iCs/>
          <w:color w:val="000000"/>
          <w:lang w:val="en-GB"/>
        </w:rPr>
        <w:t xml:space="preserve">fundamental access to sexual </w:t>
      </w:r>
      <w:r w:rsidR="008F556C" w:rsidRPr="00463C9A">
        <w:rPr>
          <w:rFonts w:cstheme="minorHAnsi"/>
          <w:i/>
          <w:iCs/>
          <w:color w:val="000000"/>
          <w:lang w:val="en-GB"/>
        </w:rPr>
        <w:lastRenderedPageBreak/>
        <w:t>and reproductive health services and gender-based violence response services</w:t>
      </w:r>
      <w:r w:rsidR="008F556C" w:rsidRPr="00463C9A">
        <w:rPr>
          <w:rFonts w:cstheme="minorHAnsi"/>
          <w:b/>
          <w:bCs/>
          <w:i/>
          <w:iCs/>
          <w:color w:val="000000"/>
          <w:lang w:val="en-GB"/>
        </w:rPr>
        <w:t xml:space="preserve">, </w:t>
      </w:r>
      <w:r w:rsidR="008F556C" w:rsidRPr="00463C9A">
        <w:rPr>
          <w:rFonts w:cstheme="minorHAnsi"/>
          <w:i/>
          <w:iCs/>
          <w:color w:val="000000"/>
          <w:lang w:val="en-GB"/>
        </w:rPr>
        <w:t xml:space="preserve">recognizing the particular vulnerabilities of persons with disabilities and their families in health emergencies. </w:t>
      </w:r>
    </w:p>
    <w:p w14:paraId="27978F56" w14:textId="77777777" w:rsidR="008F556C" w:rsidRPr="00463C9A" w:rsidRDefault="008F556C" w:rsidP="008F556C">
      <w:pPr>
        <w:pStyle w:val="ListParagraph"/>
        <w:rPr>
          <w:rFonts w:cstheme="minorHAnsi"/>
          <w:lang w:val="en-GB" w:eastAsia="nb-NO"/>
        </w:rPr>
      </w:pPr>
    </w:p>
    <w:p w14:paraId="27978F57" w14:textId="772E5606" w:rsidR="008F556C" w:rsidRPr="00463C9A" w:rsidRDefault="003B6685" w:rsidP="008F556C">
      <w:pPr>
        <w:pStyle w:val="ListParagraph"/>
        <w:numPr>
          <w:ilvl w:val="0"/>
          <w:numId w:val="4"/>
        </w:numPr>
        <w:spacing w:after="0" w:line="240" w:lineRule="auto"/>
        <w:rPr>
          <w:rFonts w:cstheme="minorHAnsi"/>
          <w:i/>
          <w:iCs/>
          <w:color w:val="000000" w:themeColor="text1"/>
          <w:lang w:val="en-GB"/>
        </w:rPr>
      </w:pPr>
      <w:r>
        <w:rPr>
          <w:rFonts w:cstheme="minorHAnsi"/>
          <w:b/>
          <w:bCs/>
          <w:color w:val="000000" w:themeColor="text1"/>
          <w:lang w:val="en-GB"/>
        </w:rPr>
        <w:t>O</w:t>
      </w:r>
      <w:r w:rsidR="008F556C" w:rsidRPr="00463C9A">
        <w:rPr>
          <w:rFonts w:cstheme="minorHAnsi"/>
          <w:b/>
          <w:bCs/>
          <w:color w:val="000000" w:themeColor="text1"/>
          <w:lang w:val="en-GB"/>
        </w:rPr>
        <w:t xml:space="preserve">ptimise the use of </w:t>
      </w:r>
      <w:r w:rsidR="00805906">
        <w:rPr>
          <w:rFonts w:cstheme="minorHAnsi"/>
          <w:b/>
          <w:bCs/>
          <w:color w:val="000000" w:themeColor="text1"/>
          <w:lang w:val="en-GB"/>
        </w:rPr>
        <w:t>data</w:t>
      </w:r>
      <w:r w:rsidR="008F556C" w:rsidRPr="00463C9A">
        <w:rPr>
          <w:rFonts w:cstheme="minorHAnsi"/>
          <w:b/>
          <w:bCs/>
          <w:color w:val="000000" w:themeColor="text1"/>
          <w:lang w:val="en-GB"/>
        </w:rPr>
        <w:t xml:space="preserve"> on disability inclusion to inform health policies and investments</w:t>
      </w:r>
      <w:r>
        <w:rPr>
          <w:rFonts w:cstheme="minorHAnsi"/>
          <w:b/>
          <w:bCs/>
          <w:color w:val="000000" w:themeColor="text1"/>
          <w:lang w:val="en-GB"/>
        </w:rPr>
        <w:br/>
      </w:r>
      <w:r w:rsidRPr="00463C9A">
        <w:rPr>
          <w:rFonts w:cstheme="minorHAnsi"/>
          <w:b/>
          <w:bCs/>
          <w:color w:val="000000" w:themeColor="text1"/>
          <w:lang w:val="en-GB"/>
        </w:rPr>
        <w:t>(</w:t>
      </w:r>
      <w:r w:rsidRPr="00463C9A">
        <w:rPr>
          <w:rFonts w:cstheme="minorHAnsi"/>
          <w:b/>
          <w:lang w:val="en-GB"/>
        </w:rPr>
        <w:t>Gov/Multilaterals/Donors/OPDs/CS</w:t>
      </w:r>
      <w:r w:rsidRPr="00463C9A">
        <w:rPr>
          <w:rFonts w:cstheme="minorHAnsi"/>
          <w:b/>
          <w:color w:val="000000" w:themeColor="text1"/>
          <w:lang w:val="en-GB"/>
        </w:rPr>
        <w:t>/Private Sector)</w:t>
      </w:r>
      <w:r>
        <w:rPr>
          <w:rFonts w:cstheme="minorHAnsi"/>
          <w:b/>
          <w:color w:val="000000" w:themeColor="text1"/>
          <w:lang w:val="en-GB"/>
        </w:rPr>
        <w:t>:</w:t>
      </w:r>
      <w:r w:rsidR="00BD31AE">
        <w:rPr>
          <w:rFonts w:cstheme="minorHAnsi"/>
          <w:b/>
          <w:bCs/>
          <w:color w:val="000000" w:themeColor="text1"/>
          <w:lang w:val="en-GB"/>
        </w:rPr>
        <w:br/>
      </w:r>
      <w:r w:rsidR="003868BF">
        <w:rPr>
          <w:rFonts w:cstheme="minorHAnsi"/>
          <w:i/>
          <w:iCs/>
          <w:color w:val="000000" w:themeColor="text1"/>
          <w:lang w:val="en-GB"/>
        </w:rPr>
        <w:t>Strengthen health information systems to c</w:t>
      </w:r>
      <w:r w:rsidR="008F556C" w:rsidRPr="00463C9A">
        <w:rPr>
          <w:rFonts w:cstheme="minorHAnsi"/>
          <w:i/>
          <w:iCs/>
          <w:color w:val="000000" w:themeColor="text1"/>
          <w:lang w:val="en-GB"/>
        </w:rPr>
        <w:t xml:space="preserve">ollect and analyse data on health </w:t>
      </w:r>
      <w:r w:rsidR="003868BF">
        <w:rPr>
          <w:rFonts w:cstheme="minorHAnsi"/>
          <w:i/>
          <w:iCs/>
          <w:color w:val="000000" w:themeColor="text1"/>
          <w:lang w:val="en-GB"/>
        </w:rPr>
        <w:t xml:space="preserve">inequities </w:t>
      </w:r>
      <w:r w:rsidR="008F556C" w:rsidRPr="00463C9A">
        <w:rPr>
          <w:rFonts w:cstheme="minorHAnsi"/>
          <w:i/>
          <w:iCs/>
          <w:color w:val="000000" w:themeColor="text1"/>
          <w:lang w:val="en-GB"/>
        </w:rPr>
        <w:t xml:space="preserve">to inform the design of disability inclusive health policies and investments, </w:t>
      </w:r>
      <w:r w:rsidR="008F556C" w:rsidRPr="00463C9A">
        <w:rPr>
          <w:rFonts w:eastAsia="Times New Roman" w:cstheme="minorHAnsi"/>
          <w:i/>
          <w:iCs/>
          <w:color w:val="000000" w:themeColor="text1"/>
          <w:lang w:val="en-GB"/>
        </w:rPr>
        <w:t xml:space="preserve">including statistical and research data disaggregated by gender, </w:t>
      </w:r>
      <w:proofErr w:type="gramStart"/>
      <w:r w:rsidR="008F556C" w:rsidRPr="00463C9A">
        <w:rPr>
          <w:rFonts w:eastAsia="Times New Roman" w:cstheme="minorHAnsi"/>
          <w:i/>
          <w:iCs/>
          <w:color w:val="000000" w:themeColor="text1"/>
          <w:lang w:val="en-GB"/>
        </w:rPr>
        <w:t>age</w:t>
      </w:r>
      <w:proofErr w:type="gramEnd"/>
      <w:r w:rsidR="008F556C" w:rsidRPr="00463C9A">
        <w:rPr>
          <w:rFonts w:eastAsia="Times New Roman" w:cstheme="minorHAnsi"/>
          <w:i/>
          <w:iCs/>
          <w:color w:val="000000" w:themeColor="text1"/>
          <w:lang w:val="en-GB"/>
        </w:rPr>
        <w:t xml:space="preserve"> and disability, and on the health status and access to health care of persons with disabilities. </w:t>
      </w:r>
    </w:p>
    <w:p w14:paraId="27978F58" w14:textId="77777777" w:rsidR="008F556C" w:rsidRPr="00463C9A" w:rsidRDefault="008F556C" w:rsidP="008F556C">
      <w:pPr>
        <w:spacing w:after="0"/>
        <w:rPr>
          <w:rFonts w:eastAsia="Times New Roman" w:cstheme="minorHAnsi"/>
          <w:color w:val="000000" w:themeColor="text1"/>
          <w:lang w:val="en-GB"/>
        </w:rPr>
      </w:pPr>
    </w:p>
    <w:p w14:paraId="27978F59" w14:textId="3291C189" w:rsidR="008F556C" w:rsidRPr="001030D3" w:rsidRDefault="003B6685" w:rsidP="008F556C">
      <w:pPr>
        <w:pStyle w:val="ListParagraph"/>
        <w:numPr>
          <w:ilvl w:val="0"/>
          <w:numId w:val="4"/>
        </w:numPr>
        <w:spacing w:line="240" w:lineRule="auto"/>
        <w:rPr>
          <w:rFonts w:cstheme="minorHAnsi"/>
          <w:lang w:val="en-GB"/>
        </w:rPr>
      </w:pPr>
      <w:bookmarkStart w:id="17" w:name="_Hlk87430589"/>
      <w:r>
        <w:rPr>
          <w:rFonts w:cstheme="minorHAnsi"/>
          <w:b/>
          <w:lang w:val="en-GB"/>
        </w:rPr>
        <w:t>M</w:t>
      </w:r>
      <w:r w:rsidR="008F556C" w:rsidRPr="00463C9A">
        <w:rPr>
          <w:rFonts w:cstheme="minorHAnsi"/>
          <w:b/>
          <w:bCs/>
          <w:color w:val="000000"/>
          <w:lang w:val="en-GB"/>
        </w:rPr>
        <w:t>obilise resources to guarantee the right to enjoy the highest attainable standard of health for persons with disabilities</w:t>
      </w:r>
      <w:r>
        <w:rPr>
          <w:rFonts w:cstheme="minorHAnsi"/>
          <w:b/>
          <w:bCs/>
          <w:color w:val="000000"/>
          <w:lang w:val="en-GB"/>
        </w:rPr>
        <w:br/>
      </w:r>
      <w:r w:rsidRPr="00463C9A">
        <w:rPr>
          <w:rFonts w:cstheme="minorHAnsi"/>
          <w:b/>
          <w:bCs/>
          <w:color w:val="000000"/>
          <w:lang w:val="en-GB"/>
        </w:rPr>
        <w:t>(</w:t>
      </w:r>
      <w:r w:rsidRPr="00463C9A">
        <w:rPr>
          <w:rFonts w:cstheme="minorHAnsi"/>
          <w:b/>
          <w:lang w:val="en-GB"/>
        </w:rPr>
        <w:t>Gov/Multilaterals/Donors/</w:t>
      </w:r>
      <w:r w:rsidRPr="00463C9A">
        <w:rPr>
          <w:rFonts w:cstheme="minorHAnsi"/>
          <w:b/>
          <w:color w:val="000000" w:themeColor="text1"/>
          <w:lang w:val="en-GB"/>
        </w:rPr>
        <w:t>Private Sector</w:t>
      </w:r>
      <w:r w:rsidRPr="00463C9A">
        <w:rPr>
          <w:rFonts w:cstheme="minorHAnsi"/>
          <w:b/>
          <w:lang w:val="en-GB"/>
        </w:rPr>
        <w:t>)</w:t>
      </w:r>
      <w:r>
        <w:rPr>
          <w:rFonts w:cstheme="minorHAnsi"/>
          <w:b/>
          <w:lang w:val="en-GB"/>
        </w:rPr>
        <w:t>:</w:t>
      </w:r>
      <w:r w:rsidR="008F556C" w:rsidRPr="00463C9A">
        <w:rPr>
          <w:rFonts w:eastAsia="Times New Roman" w:cstheme="minorHAnsi"/>
          <w:b/>
          <w:bCs/>
          <w:color w:val="000000" w:themeColor="text1"/>
          <w:lang w:val="en-GB"/>
        </w:rPr>
        <w:br/>
      </w:r>
      <w:r w:rsidR="008F556C" w:rsidRPr="00463C9A">
        <w:rPr>
          <w:rFonts w:eastAsia="Times New Roman" w:cstheme="minorHAnsi"/>
          <w:i/>
          <w:iCs/>
          <w:color w:val="000000" w:themeColor="text1"/>
          <w:lang w:val="en-GB"/>
        </w:rPr>
        <w:t xml:space="preserve">Provide dedicated funding to </w:t>
      </w:r>
      <w:r w:rsidR="008F556C" w:rsidRPr="00463C9A">
        <w:rPr>
          <w:rFonts w:cstheme="minorHAnsi"/>
          <w:i/>
          <w:iCs/>
          <w:color w:val="000000" w:themeColor="text1"/>
          <w:lang w:val="en-GB"/>
        </w:rPr>
        <w:t xml:space="preserve">disability-specific programmes aimed at promoting good health </w:t>
      </w:r>
      <w:r w:rsidR="003868BF">
        <w:rPr>
          <w:rFonts w:cstheme="minorHAnsi"/>
          <w:i/>
          <w:iCs/>
          <w:color w:val="000000" w:themeColor="text1"/>
          <w:lang w:val="en-GB"/>
        </w:rPr>
        <w:t xml:space="preserve">and wellbeing </w:t>
      </w:r>
      <w:r w:rsidR="008F556C" w:rsidRPr="00463C9A">
        <w:rPr>
          <w:rFonts w:cstheme="minorHAnsi"/>
          <w:i/>
          <w:iCs/>
          <w:color w:val="000000" w:themeColor="text1"/>
          <w:lang w:val="en-GB"/>
        </w:rPr>
        <w:t>outcomes for persons with disabilities through equitable access to preventive, promotive, curative, rehabilitative, palliative care and assistive technologies</w:t>
      </w:r>
      <w:r w:rsidR="00B46F44">
        <w:rPr>
          <w:rFonts w:cstheme="minorHAnsi"/>
          <w:i/>
          <w:iCs/>
          <w:color w:val="000000" w:themeColor="text1"/>
          <w:lang w:val="en-GB"/>
        </w:rPr>
        <w:t>,</w:t>
      </w:r>
      <w:r w:rsidR="003868BF">
        <w:rPr>
          <w:rFonts w:cstheme="minorHAnsi"/>
          <w:i/>
          <w:iCs/>
          <w:color w:val="000000" w:themeColor="text1"/>
          <w:lang w:val="en-GB"/>
        </w:rPr>
        <w:t xml:space="preserve"> and</w:t>
      </w:r>
      <w:r w:rsidR="008F556C" w:rsidRPr="00463C9A">
        <w:rPr>
          <w:rFonts w:cstheme="minorHAnsi"/>
          <w:i/>
          <w:iCs/>
          <w:color w:val="000000" w:themeColor="text1"/>
          <w:lang w:val="en-GB"/>
        </w:rPr>
        <w:t xml:space="preserve"> </w:t>
      </w:r>
      <w:r w:rsidR="008F556C" w:rsidRPr="00463C9A">
        <w:rPr>
          <w:rFonts w:eastAsia="Times New Roman" w:cstheme="minorHAnsi"/>
          <w:i/>
          <w:iCs/>
          <w:color w:val="000000" w:themeColor="text1"/>
          <w:lang w:val="en-GB"/>
        </w:rPr>
        <w:t>dedicate resources for disability inclusion in mainstream health programmes and social protection mechanisms.</w:t>
      </w:r>
      <w:r w:rsidR="00135B96">
        <w:rPr>
          <w:rFonts w:eastAsia="Times New Roman" w:cstheme="minorHAnsi"/>
          <w:i/>
          <w:iCs/>
          <w:color w:val="000000" w:themeColor="text1"/>
          <w:lang w:val="en-GB"/>
        </w:rPr>
        <w:br/>
      </w:r>
    </w:p>
    <w:p w14:paraId="7AB195D3" w14:textId="295C0B8A" w:rsidR="00135B96" w:rsidRPr="00463C9A" w:rsidRDefault="003B6685" w:rsidP="008F556C">
      <w:pPr>
        <w:pStyle w:val="ListParagraph"/>
        <w:numPr>
          <w:ilvl w:val="0"/>
          <w:numId w:val="4"/>
        </w:numPr>
        <w:spacing w:line="240" w:lineRule="auto"/>
        <w:rPr>
          <w:rFonts w:cstheme="minorHAnsi"/>
          <w:lang w:val="en-GB"/>
        </w:rPr>
      </w:pPr>
      <w:r>
        <w:rPr>
          <w:rFonts w:cstheme="minorHAnsi"/>
          <w:b/>
          <w:bCs/>
          <w:color w:val="000000"/>
          <w:lang w:val="en-GB"/>
        </w:rPr>
        <w:t>E</w:t>
      </w:r>
      <w:r w:rsidR="00135B96">
        <w:rPr>
          <w:rFonts w:cstheme="minorHAnsi"/>
          <w:b/>
          <w:bCs/>
          <w:color w:val="000000"/>
          <w:lang w:val="en-GB"/>
        </w:rPr>
        <w:t xml:space="preserve">ngage OPDs in </w:t>
      </w:r>
      <w:r w:rsidR="00135B96" w:rsidRPr="00135B96">
        <w:rPr>
          <w:rFonts w:cstheme="minorHAnsi"/>
          <w:b/>
          <w:bCs/>
          <w:color w:val="000000"/>
          <w:lang w:val="en-GB"/>
        </w:rPr>
        <w:t>health-</w:t>
      </w:r>
      <w:r w:rsidR="00135B96" w:rsidRPr="001030D3">
        <w:rPr>
          <w:rFonts w:cstheme="minorHAnsi"/>
          <w:b/>
          <w:bCs/>
          <w:lang w:val="en-GB"/>
        </w:rPr>
        <w:t>related policy design, planning, implementation, monitoring and evaluation</w:t>
      </w:r>
      <w:r>
        <w:rPr>
          <w:rFonts w:cstheme="minorHAnsi"/>
          <w:b/>
          <w:bCs/>
          <w:lang w:val="en-GB"/>
        </w:rPr>
        <w:br/>
      </w:r>
      <w:r w:rsidRPr="00463C9A">
        <w:rPr>
          <w:rFonts w:cstheme="minorHAnsi"/>
          <w:b/>
          <w:bCs/>
          <w:color w:val="000000"/>
          <w:lang w:val="en-GB"/>
        </w:rPr>
        <w:t>(</w:t>
      </w:r>
      <w:r w:rsidRPr="00463C9A">
        <w:rPr>
          <w:rFonts w:cstheme="minorHAnsi"/>
          <w:b/>
          <w:lang w:val="en-GB"/>
        </w:rPr>
        <w:t>Gov/Multilaterals/Donors/</w:t>
      </w:r>
      <w:r w:rsidRPr="00463C9A">
        <w:rPr>
          <w:rFonts w:cstheme="minorHAnsi"/>
          <w:b/>
          <w:color w:val="000000" w:themeColor="text1"/>
          <w:lang w:val="en-GB"/>
        </w:rPr>
        <w:t>Private Sector</w:t>
      </w:r>
      <w:r w:rsidRPr="00463C9A">
        <w:rPr>
          <w:rFonts w:cstheme="minorHAnsi"/>
          <w:b/>
          <w:lang w:val="en-GB"/>
        </w:rPr>
        <w:t>)</w:t>
      </w:r>
      <w:r>
        <w:rPr>
          <w:rFonts w:eastAsia="Times New Roman" w:cstheme="minorHAnsi"/>
          <w:b/>
          <w:bCs/>
          <w:color w:val="000000" w:themeColor="text1"/>
          <w:lang w:val="en-GB"/>
        </w:rPr>
        <w:t>:</w:t>
      </w:r>
      <w:r w:rsidR="00272A64">
        <w:rPr>
          <w:rFonts w:cstheme="minorHAnsi"/>
          <w:b/>
          <w:bCs/>
          <w:lang w:val="en-GB"/>
        </w:rPr>
        <w:br/>
      </w:r>
      <w:r w:rsidR="00135B96">
        <w:rPr>
          <w:color w:val="000000"/>
          <w:lang w:val="en-GB"/>
        </w:rPr>
        <w:t>Actively engage persons with disabilities and their representative organizations, purposefully including organizations of women and youth with disabilities and under-represented OPDs such as of persons with psychosocial disabilities or deaf-blindness, in decision-making processes in the health sector and in collaboration with health experts, to support in the design, planning, implementation, monitoring and evaluation of health strategies, policies, legislation, public health interventions, health service design and provision, research, and financing to ensure that they are fully inclusive of persons with disabilities, as well as implement integrated national programmes on assistive technology based on data and consultations with OPDs and users of assistive technologies.</w:t>
      </w:r>
    </w:p>
    <w:bookmarkEnd w:id="14"/>
    <w:bookmarkEnd w:id="17"/>
    <w:p w14:paraId="27978F5A" w14:textId="77777777" w:rsidR="008F556C" w:rsidRPr="00463C9A" w:rsidRDefault="008F556C" w:rsidP="008F556C">
      <w:pPr>
        <w:spacing w:after="0"/>
        <w:rPr>
          <w:b/>
          <w:lang w:val="en-GB"/>
        </w:rPr>
      </w:pPr>
    </w:p>
    <w:p w14:paraId="27978F5B" w14:textId="49117E81" w:rsidR="008F556C" w:rsidRPr="00C27936" w:rsidRDefault="00C27936" w:rsidP="00C27936">
      <w:pPr>
        <w:pStyle w:val="Heading1"/>
        <w:rPr>
          <w:b/>
          <w:bCs/>
          <w:lang w:val="en-GB"/>
        </w:rPr>
      </w:pPr>
      <w:r>
        <w:rPr>
          <w:b/>
          <w:bCs/>
          <w:lang w:val="en-GB"/>
        </w:rPr>
        <w:t xml:space="preserve">5. </w:t>
      </w:r>
      <w:r w:rsidR="008F556C" w:rsidRPr="00C27936">
        <w:rPr>
          <w:b/>
          <w:bCs/>
          <w:lang w:val="en-GB"/>
        </w:rPr>
        <w:t>Commitments on Situations of Crises and Conflict, Including a Focus on Climate Change</w:t>
      </w:r>
    </w:p>
    <w:p w14:paraId="27978F5C" w14:textId="77777777" w:rsidR="008F556C" w:rsidRPr="00463C9A" w:rsidRDefault="008F556C" w:rsidP="008F556C">
      <w:pPr>
        <w:spacing w:after="0"/>
        <w:rPr>
          <w:b/>
          <w:lang w:val="en-GB"/>
        </w:rPr>
      </w:pPr>
    </w:p>
    <w:p w14:paraId="27978F5D" w14:textId="77777777" w:rsidR="008F556C" w:rsidRPr="00A86C7C" w:rsidRDefault="008F556C" w:rsidP="008F556C">
      <w:pPr>
        <w:pBdr>
          <w:top w:val="single" w:sz="4" w:space="1" w:color="auto"/>
          <w:left w:val="single" w:sz="4" w:space="4" w:color="auto"/>
          <w:bottom w:val="single" w:sz="4" w:space="1" w:color="auto"/>
          <w:right w:val="single" w:sz="4" w:space="4" w:color="auto"/>
        </w:pBdr>
        <w:ind w:left="360"/>
        <w:rPr>
          <w:rFonts w:eastAsia="Times New Roman" w:cstheme="minorHAnsi"/>
          <w:b/>
          <w:bCs/>
          <w:lang w:val="en-GB"/>
        </w:rPr>
      </w:pPr>
      <w:r w:rsidRPr="00463C9A">
        <w:rPr>
          <w:b/>
          <w:bCs/>
          <w:lang w:val="en-GB"/>
        </w:rPr>
        <w:t>Overview of Commitments</w:t>
      </w:r>
    </w:p>
    <w:p w14:paraId="27978F5E" w14:textId="1EB1BC39"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rPr>
          <w:rFonts w:eastAsia="Times New Roman" w:cstheme="minorHAnsi"/>
          <w:b/>
          <w:bCs/>
          <w:lang w:val="en-GB"/>
        </w:rPr>
      </w:pPr>
      <w:r w:rsidRPr="00463C9A">
        <w:rPr>
          <w:rFonts w:eastAsia="Times New Roman" w:cstheme="minorHAnsi"/>
          <w:b/>
          <w:bCs/>
          <w:lang w:val="en-GB"/>
        </w:rPr>
        <w:t xml:space="preserve">Provide </w:t>
      </w:r>
      <w:r w:rsidR="00805906" w:rsidRPr="00502D4E">
        <w:rPr>
          <w:rFonts w:eastAsia="Times New Roman" w:cstheme="minorHAnsi"/>
          <w:b/>
          <w:bCs/>
          <w:lang w:val="en-GB"/>
        </w:rPr>
        <w:t>resourc</w:t>
      </w:r>
      <w:r w:rsidR="00805906">
        <w:rPr>
          <w:rFonts w:eastAsia="Times New Roman" w:cstheme="minorHAnsi"/>
          <w:b/>
          <w:bCs/>
          <w:lang w:val="en-GB"/>
        </w:rPr>
        <w:t>es</w:t>
      </w:r>
      <w:r w:rsidRPr="00463C9A">
        <w:rPr>
          <w:rFonts w:eastAsia="Times New Roman" w:cstheme="minorHAnsi"/>
          <w:b/>
          <w:bCs/>
          <w:lang w:val="en-GB"/>
        </w:rPr>
        <w:t xml:space="preserve"> to and prioritise disability inclusive humanitarian action </w:t>
      </w:r>
    </w:p>
    <w:p w14:paraId="27978F5F"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463C9A">
        <w:rPr>
          <w:rFonts w:eastAsia="Times New Roman" w:cstheme="minorHAnsi"/>
          <w:b/>
          <w:bCs/>
          <w:lang w:val="en-GB"/>
        </w:rPr>
        <w:t>Make humanitarian action inclusive of persons with disabilities throughout the humanitarian programme cycle</w:t>
      </w:r>
    </w:p>
    <w:p w14:paraId="118E6FDD" w14:textId="7B608E87" w:rsidR="00805906" w:rsidRPr="00502D4E" w:rsidRDefault="008F556C" w:rsidP="00805906">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805906">
        <w:rPr>
          <w:rFonts w:eastAsia="Times New Roman" w:cstheme="minorHAnsi"/>
          <w:b/>
          <w:bCs/>
          <w:lang w:val="en-GB"/>
        </w:rPr>
        <w:t xml:space="preserve">Strengthen capacity on a rights-based approach to disability inclusive humanitarian action </w:t>
      </w:r>
      <w:r w:rsidR="00805906">
        <w:rPr>
          <w:rFonts w:eastAsia="Times New Roman" w:cstheme="minorHAnsi"/>
          <w:b/>
          <w:bCs/>
          <w:lang w:val="en-GB"/>
        </w:rPr>
        <w:t xml:space="preserve">including in situations of </w:t>
      </w:r>
      <w:r w:rsidR="00805906" w:rsidRPr="00502D4E">
        <w:rPr>
          <w:rFonts w:eastAsia="Times New Roman" w:cstheme="minorHAnsi"/>
          <w:b/>
          <w:bCs/>
          <w:lang w:val="en-GB"/>
        </w:rPr>
        <w:t>armed conflict</w:t>
      </w:r>
    </w:p>
    <w:p w14:paraId="27978F61" w14:textId="2066315A" w:rsidR="008F556C" w:rsidRPr="00805906"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805906">
        <w:rPr>
          <w:rFonts w:eastAsia="Times New Roman" w:cstheme="minorHAnsi"/>
          <w:b/>
          <w:bCs/>
          <w:lang w:val="en-GB"/>
        </w:rPr>
        <w:t>Build strong partnerships with organisations of persons with disabilities (OPDs)</w:t>
      </w:r>
    </w:p>
    <w:p w14:paraId="27978F62"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rPr>
          <w:rFonts w:eastAsia="Times New Roman" w:cstheme="minorHAnsi"/>
          <w:b/>
          <w:bCs/>
          <w:lang w:val="en-GB"/>
        </w:rPr>
      </w:pPr>
      <w:r w:rsidRPr="00463C9A">
        <w:rPr>
          <w:rFonts w:eastAsia="Times New Roman" w:cstheme="minorHAnsi"/>
          <w:b/>
          <w:bCs/>
          <w:lang w:val="en-GB"/>
        </w:rPr>
        <w:softHyphen/>
        <w:t>Ensure an inclusive approach to mixed movements of people</w:t>
      </w:r>
    </w:p>
    <w:p w14:paraId="27978F63"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463C9A">
        <w:rPr>
          <w:rFonts w:eastAsia="Times New Roman" w:cstheme="minorHAnsi"/>
          <w:b/>
          <w:bCs/>
          <w:lang w:val="en-GB"/>
        </w:rPr>
        <w:t>Make asylum procedures and durable solutions inclusive for persons with disabilities</w:t>
      </w:r>
    </w:p>
    <w:p w14:paraId="27978F64"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463C9A">
        <w:rPr>
          <w:rFonts w:eastAsia="Times New Roman" w:cstheme="minorHAnsi"/>
          <w:b/>
          <w:bCs/>
          <w:lang w:val="en-GB"/>
        </w:rPr>
        <w:t>Include persons with disabilities in climate action</w:t>
      </w:r>
    </w:p>
    <w:p w14:paraId="27978F65" w14:textId="54A20DBA"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463C9A">
        <w:rPr>
          <w:rFonts w:eastAsia="Times New Roman" w:cstheme="minorHAnsi"/>
          <w:b/>
          <w:bCs/>
          <w:lang w:val="en-GB"/>
        </w:rPr>
        <w:t>Include persons with disabilities in</w:t>
      </w:r>
      <w:r w:rsidR="00805906">
        <w:rPr>
          <w:rFonts w:eastAsia="Times New Roman" w:cstheme="minorHAnsi"/>
          <w:b/>
          <w:bCs/>
          <w:lang w:val="en-GB"/>
        </w:rPr>
        <w:t xml:space="preserve"> the</w:t>
      </w:r>
      <w:r w:rsidRPr="00463C9A">
        <w:rPr>
          <w:rFonts w:eastAsia="Times New Roman" w:cstheme="minorHAnsi"/>
          <w:b/>
          <w:bCs/>
          <w:lang w:val="en-GB"/>
        </w:rPr>
        <w:t xml:space="preserve"> peace continuum</w:t>
      </w:r>
    </w:p>
    <w:p w14:paraId="27978F66"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bCs/>
          <w:lang w:val="en-GB"/>
        </w:rPr>
      </w:pPr>
      <w:r w:rsidRPr="00463C9A">
        <w:rPr>
          <w:rFonts w:eastAsia="Times New Roman" w:cstheme="minorHAnsi"/>
          <w:b/>
          <w:bCs/>
          <w:lang w:val="en-GB"/>
        </w:rPr>
        <w:t xml:space="preserve">Strengthen inclusion in health emergency preparedness, </w:t>
      </w:r>
      <w:proofErr w:type="gramStart"/>
      <w:r w:rsidRPr="00463C9A">
        <w:rPr>
          <w:rFonts w:eastAsia="Times New Roman" w:cstheme="minorHAnsi"/>
          <w:b/>
          <w:bCs/>
          <w:lang w:val="en-GB"/>
        </w:rPr>
        <w:t>response</w:t>
      </w:r>
      <w:proofErr w:type="gramEnd"/>
      <w:r w:rsidRPr="00463C9A">
        <w:rPr>
          <w:rFonts w:eastAsia="Times New Roman" w:cstheme="minorHAnsi"/>
          <w:b/>
          <w:bCs/>
          <w:lang w:val="en-GB"/>
        </w:rPr>
        <w:t xml:space="preserve"> and recovery</w:t>
      </w:r>
    </w:p>
    <w:p w14:paraId="27978F67" w14:textId="77777777" w:rsidR="008F556C" w:rsidRPr="00463C9A" w:rsidRDefault="008F556C" w:rsidP="008F556C">
      <w:pPr>
        <w:pStyle w:val="ListParagraph"/>
        <w:numPr>
          <w:ilvl w:val="0"/>
          <w:numId w:val="9"/>
        </w:numPr>
        <w:pBdr>
          <w:top w:val="single" w:sz="4" w:space="1" w:color="auto"/>
          <w:left w:val="single" w:sz="4" w:space="4" w:color="auto"/>
          <w:bottom w:val="single" w:sz="4" w:space="1" w:color="auto"/>
          <w:right w:val="single" w:sz="4" w:space="4" w:color="auto"/>
        </w:pBdr>
        <w:spacing w:after="0"/>
        <w:rPr>
          <w:rFonts w:cstheme="minorHAnsi"/>
          <w:b/>
          <w:bCs/>
          <w:lang w:val="en-GB"/>
        </w:rPr>
      </w:pPr>
      <w:r w:rsidRPr="00463C9A">
        <w:rPr>
          <w:rFonts w:cstheme="minorHAnsi"/>
          <w:b/>
          <w:bCs/>
          <w:lang w:val="en-GB"/>
        </w:rPr>
        <w:t xml:space="preserve">Protect persons with disabilities from violence, </w:t>
      </w:r>
      <w:proofErr w:type="gramStart"/>
      <w:r w:rsidRPr="00463C9A">
        <w:rPr>
          <w:rFonts w:cstheme="minorHAnsi"/>
          <w:b/>
          <w:bCs/>
          <w:lang w:val="en-GB"/>
        </w:rPr>
        <w:t>exploitation</w:t>
      </w:r>
      <w:proofErr w:type="gramEnd"/>
      <w:r w:rsidRPr="00463C9A">
        <w:rPr>
          <w:rFonts w:cstheme="minorHAnsi"/>
          <w:b/>
          <w:bCs/>
          <w:lang w:val="en-GB"/>
        </w:rPr>
        <w:t xml:space="preserve"> and abuse</w:t>
      </w:r>
    </w:p>
    <w:p w14:paraId="27978F68" w14:textId="77777777" w:rsidR="008F556C" w:rsidRPr="00463C9A" w:rsidRDefault="008F556C" w:rsidP="008F556C">
      <w:pPr>
        <w:spacing w:after="0" w:line="240" w:lineRule="auto"/>
        <w:jc w:val="both"/>
        <w:rPr>
          <w:rFonts w:eastAsia="Times New Roman" w:cstheme="minorHAnsi"/>
          <w:b/>
          <w:bCs/>
          <w:u w:val="single"/>
          <w:lang w:val="en-GB"/>
        </w:rPr>
      </w:pPr>
    </w:p>
    <w:p w14:paraId="27978F69" w14:textId="5BF8D482" w:rsidR="008F556C" w:rsidRPr="00F37BD2" w:rsidRDefault="00F37BD2" w:rsidP="008F556C">
      <w:pPr>
        <w:pStyle w:val="ListParagraph"/>
        <w:numPr>
          <w:ilvl w:val="0"/>
          <w:numId w:val="11"/>
        </w:numPr>
        <w:spacing w:after="0" w:line="240" w:lineRule="auto"/>
        <w:jc w:val="both"/>
        <w:rPr>
          <w:rFonts w:cstheme="minorHAnsi"/>
          <w:b/>
          <w:bCs/>
          <w:lang w:val="en-GB"/>
        </w:rPr>
      </w:pPr>
      <w:bookmarkStart w:id="18" w:name="_Hlk87388165"/>
      <w:r>
        <w:rPr>
          <w:rFonts w:cstheme="minorHAnsi"/>
          <w:b/>
          <w:bCs/>
          <w:lang w:val="en-GB"/>
        </w:rPr>
        <w:t>P</w:t>
      </w:r>
      <w:r w:rsidR="008F556C" w:rsidRPr="00F37BD2">
        <w:rPr>
          <w:rFonts w:cstheme="minorHAnsi"/>
          <w:b/>
          <w:bCs/>
          <w:lang w:val="en-GB"/>
        </w:rPr>
        <w:t xml:space="preserve">rovide </w:t>
      </w:r>
      <w:r w:rsidR="00805906" w:rsidRPr="00F37BD2">
        <w:rPr>
          <w:rFonts w:eastAsia="Times New Roman" w:cstheme="minorHAnsi"/>
          <w:b/>
          <w:bCs/>
          <w:lang w:val="en-GB"/>
        </w:rPr>
        <w:t>resources</w:t>
      </w:r>
      <w:r w:rsidR="008F556C" w:rsidRPr="00F37BD2">
        <w:rPr>
          <w:rFonts w:cstheme="minorHAnsi"/>
          <w:b/>
          <w:bCs/>
          <w:lang w:val="en-GB"/>
        </w:rPr>
        <w:t xml:space="preserve"> to and prioritise disability inclusive humanitarian action </w:t>
      </w:r>
    </w:p>
    <w:p w14:paraId="27978F6A" w14:textId="77777777" w:rsidR="008F556C" w:rsidRPr="00463C9A" w:rsidRDefault="008F556C" w:rsidP="008F556C">
      <w:pPr>
        <w:pStyle w:val="ListParagraph"/>
        <w:spacing w:after="0" w:line="240" w:lineRule="auto"/>
        <w:jc w:val="both"/>
        <w:rPr>
          <w:rFonts w:cstheme="minorHAnsi"/>
          <w:i/>
          <w:iCs/>
          <w:lang w:val="en-GB"/>
        </w:rPr>
      </w:pPr>
      <w:r w:rsidRPr="00F37BD2">
        <w:rPr>
          <w:rFonts w:cstheme="minorHAnsi"/>
          <w:i/>
          <w:iCs/>
          <w:u w:val="single"/>
          <w:lang w:val="en-GB"/>
        </w:rPr>
        <w:lastRenderedPageBreak/>
        <w:t>Governments</w:t>
      </w:r>
      <w:r w:rsidRPr="00463C9A">
        <w:rPr>
          <w:rFonts w:cstheme="minorHAnsi"/>
          <w:i/>
          <w:iCs/>
          <w:lang w:val="en-GB"/>
        </w:rPr>
        <w:t xml:space="preserve"> ensure funding for disability inclusion in key priority areas, apply minimum standards for disability inclusion in all bilateral humanitarian and climate action funding mechanisms, including in </w:t>
      </w:r>
      <w:proofErr w:type="gramStart"/>
      <w:r w:rsidRPr="00463C9A">
        <w:rPr>
          <w:rFonts w:cstheme="minorHAnsi"/>
          <w:i/>
          <w:iCs/>
          <w:lang w:val="en-GB"/>
        </w:rPr>
        <w:t>proposal</w:t>
      </w:r>
      <w:proofErr w:type="gramEnd"/>
      <w:r w:rsidRPr="00463C9A">
        <w:rPr>
          <w:rFonts w:cstheme="minorHAnsi"/>
          <w:i/>
          <w:iCs/>
          <w:lang w:val="en-GB"/>
        </w:rPr>
        <w:t xml:space="preserve"> and reporting processes. </w:t>
      </w:r>
      <w:r w:rsidRPr="00F37BD2">
        <w:rPr>
          <w:rFonts w:cstheme="minorHAnsi"/>
          <w:i/>
          <w:iCs/>
          <w:u w:val="single"/>
          <w:lang w:val="en-GB"/>
        </w:rPr>
        <w:t>Multilaterals</w:t>
      </w:r>
      <w:r w:rsidRPr="00463C9A">
        <w:rPr>
          <w:rFonts w:cstheme="minorHAnsi"/>
          <w:i/>
          <w:iCs/>
          <w:lang w:val="en-GB"/>
        </w:rPr>
        <w:t xml:space="preserve"> continue to implement specific measures to strengthen disability inclusion in pooled funding and other humanitarian funding mechanisms, and support and strengthen the costing of disability-inclusive policy and programming.  </w:t>
      </w:r>
    </w:p>
    <w:p w14:paraId="27978F6B" w14:textId="77777777" w:rsidR="008F556C" w:rsidRPr="00463C9A" w:rsidRDefault="008F556C" w:rsidP="008F556C">
      <w:pPr>
        <w:pStyle w:val="ListParagraph"/>
        <w:spacing w:after="0" w:line="240" w:lineRule="auto"/>
        <w:jc w:val="both"/>
        <w:rPr>
          <w:rFonts w:eastAsia="Times New Roman" w:cstheme="minorHAnsi"/>
          <w:b/>
          <w:bCs/>
          <w:u w:val="single"/>
          <w:lang w:val="en-GB"/>
        </w:rPr>
      </w:pPr>
    </w:p>
    <w:p w14:paraId="27978F6C" w14:textId="33CE5025"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bookmarkStart w:id="19" w:name="_Hlk87432641"/>
      <w:bookmarkEnd w:id="18"/>
      <w:r>
        <w:rPr>
          <w:rFonts w:eastAsia="Times New Roman" w:cstheme="minorHAnsi"/>
          <w:b/>
          <w:bCs/>
          <w:lang w:val="en-GB"/>
        </w:rPr>
        <w:t>M</w:t>
      </w:r>
      <w:r w:rsidR="008F556C" w:rsidRPr="00F37BD2">
        <w:rPr>
          <w:rFonts w:eastAsia="Times New Roman" w:cstheme="minorHAnsi"/>
          <w:b/>
          <w:bCs/>
          <w:lang w:val="en-GB"/>
        </w:rPr>
        <w:t>ake humanitarian action inclusive of persons with disabilities throughout the humanitarian programme cycle</w:t>
      </w:r>
    </w:p>
    <w:p w14:paraId="27978F6D" w14:textId="77777777" w:rsidR="008F556C" w:rsidRPr="00463C9A" w:rsidRDefault="008F556C" w:rsidP="008F556C">
      <w:pPr>
        <w:pStyle w:val="ListParagraph"/>
        <w:rPr>
          <w:rFonts w:cstheme="minorHAnsi"/>
          <w:i/>
          <w:iCs/>
          <w:lang w:val="en-GB"/>
        </w:rPr>
      </w:pPr>
      <w:r w:rsidRPr="001B3833">
        <w:rPr>
          <w:rFonts w:eastAsia="Times New Roman" w:cstheme="minorHAnsi"/>
          <w:i/>
          <w:iCs/>
          <w:u w:val="single"/>
          <w:lang w:val="en-GB"/>
        </w:rPr>
        <w:t xml:space="preserve">Governments </w:t>
      </w:r>
      <w:r w:rsidRPr="001B3833">
        <w:rPr>
          <w:rFonts w:eastAsia="Times New Roman" w:cstheme="minorHAnsi"/>
          <w:i/>
          <w:iCs/>
          <w:lang w:val="en-GB"/>
        </w:rPr>
        <w:t>engage OPDs in review of emergency and disaster preparedness and response policies and procedures to ensure they are fully inclusive of persons with disabilities, including through accessible risk information, evacuation processes, shelter and food/NFI distributions, water, sanitation and hygiene services and facilities; nutrition interventions, and provision of health and protection services, including GBV.</w:t>
      </w:r>
      <w:r w:rsidRPr="00463C9A">
        <w:rPr>
          <w:rFonts w:eastAsia="Times New Roman" w:cstheme="minorHAnsi"/>
          <w:i/>
          <w:iCs/>
          <w:lang w:val="en-GB"/>
        </w:rPr>
        <w:t xml:space="preserve"> </w:t>
      </w:r>
      <w:bookmarkEnd w:id="19"/>
      <w:r w:rsidRPr="00463C9A">
        <w:rPr>
          <w:rFonts w:eastAsia="Times New Roman" w:cstheme="minorHAnsi"/>
          <w:i/>
          <w:iCs/>
          <w:u w:val="single"/>
          <w:lang w:val="en-GB"/>
        </w:rPr>
        <w:t xml:space="preserve">All actors </w:t>
      </w:r>
      <w:r w:rsidRPr="00463C9A">
        <w:rPr>
          <w:rFonts w:cstheme="minorHAnsi"/>
          <w:i/>
          <w:iCs/>
          <w:lang w:val="en-GB"/>
        </w:rPr>
        <w:t xml:space="preserve">take proactive measures to increase employment of persons with disabilities in humanitarian roles. </w:t>
      </w:r>
      <w:r w:rsidRPr="00463C9A">
        <w:rPr>
          <w:rFonts w:cstheme="minorHAnsi"/>
          <w:i/>
          <w:iCs/>
          <w:u w:val="single"/>
          <w:lang w:val="en-GB"/>
        </w:rPr>
        <w:t>Multilaterals and civil society</w:t>
      </w:r>
      <w:r w:rsidRPr="00463C9A">
        <w:rPr>
          <w:rFonts w:cstheme="minorHAnsi"/>
          <w:b/>
          <w:bCs/>
          <w:i/>
          <w:iCs/>
          <w:lang w:val="en-GB"/>
        </w:rPr>
        <w:t xml:space="preserve"> </w:t>
      </w:r>
      <w:r w:rsidRPr="00463C9A">
        <w:rPr>
          <w:rFonts w:cstheme="minorHAnsi"/>
          <w:i/>
          <w:iCs/>
          <w:lang w:val="en-GB"/>
        </w:rPr>
        <w:t xml:space="preserve">strengthen disability inclusion in the Humanitarian Programme Cycle by systematically integrating disability inclusion considerations in all needs assessments, project vetting procedures, and monitoring and reporting, and/or ensure that all complaints and feedback mechanisms are fully accessible to and inclusive of persons with disabilities, and involve persons with disabilities, including women and those from under-represented groups, in their design, </w:t>
      </w:r>
      <w:r w:rsidRPr="00463C9A">
        <w:rPr>
          <w:rFonts w:eastAsia="Times New Roman" w:cstheme="minorHAnsi"/>
          <w:i/>
          <w:iCs/>
          <w:lang w:val="en-GB"/>
        </w:rPr>
        <w:t xml:space="preserve">and use. </w:t>
      </w:r>
      <w:r w:rsidRPr="00463C9A">
        <w:rPr>
          <w:rFonts w:cstheme="minorHAnsi"/>
          <w:i/>
          <w:iCs/>
          <w:lang w:val="en-GB"/>
        </w:rPr>
        <w:t>Ensure accessibility of all humanitarian assistance, including information,</w:t>
      </w:r>
      <w:r w:rsidRPr="00463C9A">
        <w:rPr>
          <w:rFonts w:cstheme="minorHAnsi"/>
          <w:b/>
          <w:bCs/>
          <w:i/>
          <w:iCs/>
          <w:lang w:val="en-GB"/>
        </w:rPr>
        <w:t xml:space="preserve"> </w:t>
      </w:r>
      <w:r w:rsidRPr="00463C9A">
        <w:rPr>
          <w:rFonts w:cstheme="minorHAnsi"/>
          <w:i/>
          <w:iCs/>
          <w:lang w:val="en-GB"/>
        </w:rPr>
        <w:t xml:space="preserve">to persons with disabilities, and/or take measures to ensure that cash-based interventions are inclusive, and/or contribute to improved access by populations affected by humanitarian emergencies to assistive technology. </w:t>
      </w:r>
    </w:p>
    <w:p w14:paraId="27978F6E" w14:textId="77777777" w:rsidR="008F556C" w:rsidRPr="00463C9A" w:rsidRDefault="008F556C" w:rsidP="008F556C">
      <w:pPr>
        <w:pStyle w:val="ListParagraph"/>
        <w:rPr>
          <w:rFonts w:cstheme="minorHAnsi"/>
          <w:lang w:val="en-GB"/>
        </w:rPr>
      </w:pPr>
    </w:p>
    <w:p w14:paraId="27978F6F" w14:textId="788DDE70"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S</w:t>
      </w:r>
      <w:r w:rsidR="008F556C" w:rsidRPr="00F37BD2">
        <w:rPr>
          <w:rFonts w:eastAsia="Times New Roman" w:cstheme="minorHAnsi"/>
          <w:b/>
          <w:bCs/>
          <w:lang w:val="en-GB"/>
        </w:rPr>
        <w:t xml:space="preserve">trengthen capacity on a rights-based approach to disability inclusive humanitarian action </w:t>
      </w:r>
      <w:r w:rsidR="00805906" w:rsidRPr="00F37BD2">
        <w:rPr>
          <w:rFonts w:eastAsia="Times New Roman" w:cstheme="minorHAnsi"/>
          <w:b/>
          <w:bCs/>
          <w:lang w:val="en-GB"/>
        </w:rPr>
        <w:t xml:space="preserve">including in situations of </w:t>
      </w:r>
      <w:r w:rsidR="008F556C" w:rsidRPr="00F37BD2">
        <w:rPr>
          <w:rFonts w:eastAsia="Times New Roman" w:cstheme="minorHAnsi"/>
          <w:b/>
          <w:bCs/>
          <w:lang w:val="en-GB"/>
        </w:rPr>
        <w:t>armed conflict</w:t>
      </w:r>
    </w:p>
    <w:p w14:paraId="27978F70" w14:textId="77777777" w:rsidR="008F556C" w:rsidRPr="00463C9A" w:rsidRDefault="008F556C" w:rsidP="008F556C">
      <w:pPr>
        <w:pStyle w:val="ListParagraph"/>
        <w:spacing w:after="0" w:line="240" w:lineRule="auto"/>
        <w:jc w:val="both"/>
        <w:rPr>
          <w:rFonts w:cstheme="minorHAnsi"/>
          <w:i/>
          <w:iCs/>
          <w:lang w:val="en-GB"/>
        </w:rPr>
      </w:pPr>
      <w:r w:rsidRPr="00463C9A">
        <w:rPr>
          <w:rFonts w:eastAsia="Times New Roman" w:cstheme="minorHAnsi"/>
          <w:i/>
          <w:iCs/>
          <w:u w:val="single"/>
          <w:lang w:val="en-GB"/>
        </w:rPr>
        <w:t xml:space="preserve">Governments </w:t>
      </w:r>
      <w:r w:rsidRPr="00463C9A">
        <w:rPr>
          <w:rFonts w:eastAsia="Times New Roman" w:cstheme="minorHAnsi"/>
          <w:i/>
          <w:iCs/>
          <w:lang w:val="en-GB"/>
        </w:rPr>
        <w:t xml:space="preserve">incorporate obligations established under </w:t>
      </w:r>
      <w:r w:rsidRPr="00463C9A">
        <w:rPr>
          <w:rFonts w:cstheme="minorHAnsi"/>
          <w:i/>
          <w:iCs/>
          <w:color w:val="000000" w:themeColor="text1"/>
          <w:lang w:val="en-GB"/>
        </w:rPr>
        <w:t>the Convention on the Rights of Persons with Disabilities (CRPD)</w:t>
      </w:r>
      <w:r w:rsidRPr="00463C9A">
        <w:rPr>
          <w:rFonts w:eastAsia="Times New Roman" w:cstheme="minorHAnsi"/>
          <w:i/>
          <w:iCs/>
          <w:lang w:val="en-GB"/>
        </w:rPr>
        <w:t xml:space="preserve"> and Security Council Resolution 2475 into military manuals, procedures, </w:t>
      </w:r>
      <w:proofErr w:type="gramStart"/>
      <w:r w:rsidRPr="00463C9A">
        <w:rPr>
          <w:rFonts w:eastAsia="Times New Roman" w:cstheme="minorHAnsi"/>
          <w:i/>
          <w:iCs/>
          <w:lang w:val="en-GB"/>
        </w:rPr>
        <w:t>practices</w:t>
      </w:r>
      <w:proofErr w:type="gramEnd"/>
      <w:r w:rsidRPr="00463C9A">
        <w:rPr>
          <w:rFonts w:eastAsia="Times New Roman" w:cstheme="minorHAnsi"/>
          <w:i/>
          <w:iCs/>
          <w:lang w:val="en-GB"/>
        </w:rPr>
        <w:t xml:space="preserve"> and training, and/or invest (including financially) in institutional strengthening of OPDs, including those led by women, youth and under-represented groups, to enhance their capacity to engage in humanitarian action and the peace continuum. </w:t>
      </w:r>
      <w:r w:rsidRPr="00463C9A">
        <w:rPr>
          <w:rFonts w:eastAsia="Times New Roman" w:cstheme="minorHAnsi"/>
          <w:i/>
          <w:iCs/>
          <w:u w:val="single"/>
          <w:lang w:val="en-GB"/>
        </w:rPr>
        <w:t xml:space="preserve">Multilaterals and Civil Society </w:t>
      </w:r>
      <w:r w:rsidRPr="00463C9A">
        <w:rPr>
          <w:rFonts w:cstheme="minorHAnsi"/>
          <w:i/>
          <w:iCs/>
          <w:lang w:val="en-GB"/>
        </w:rPr>
        <w:t>establish and support intersectoral disability working groups in humanitarian coordination, and/or allocate dedicated cross-sectoral focal point for disability inclusion in emergency preparedness and response, and/or invest in building the capacity of humanitarian staff to implement a rights-based approach to disability inclusion in all aspects of their work.</w:t>
      </w:r>
    </w:p>
    <w:p w14:paraId="27978F71" w14:textId="77777777" w:rsidR="008F556C" w:rsidRPr="00463C9A" w:rsidRDefault="008F556C" w:rsidP="008F556C">
      <w:pPr>
        <w:spacing w:after="0" w:line="240" w:lineRule="auto"/>
        <w:ind w:left="360"/>
        <w:jc w:val="both"/>
        <w:rPr>
          <w:rFonts w:cstheme="minorHAnsi"/>
          <w:lang w:val="en-GB"/>
        </w:rPr>
      </w:pPr>
    </w:p>
    <w:p w14:paraId="27978F72" w14:textId="50E6DDBF"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B</w:t>
      </w:r>
      <w:r w:rsidR="008F556C" w:rsidRPr="00F37BD2">
        <w:rPr>
          <w:rFonts w:eastAsia="Times New Roman" w:cstheme="minorHAnsi"/>
          <w:b/>
          <w:bCs/>
          <w:lang w:val="en-GB"/>
        </w:rPr>
        <w:t>uild strong partnerships with organisations of persons with disabilities (OPDs)</w:t>
      </w:r>
    </w:p>
    <w:p w14:paraId="27978F73" w14:textId="77777777" w:rsidR="008F556C" w:rsidRPr="00A86C7C" w:rsidRDefault="008F556C" w:rsidP="008F556C">
      <w:pPr>
        <w:pStyle w:val="ListParagraph"/>
        <w:spacing w:after="0"/>
        <w:rPr>
          <w:rFonts w:cstheme="minorHAnsi"/>
          <w:i/>
          <w:iCs/>
          <w:lang w:val="en-GB"/>
        </w:rPr>
      </w:pPr>
      <w:r w:rsidRPr="00463C9A">
        <w:rPr>
          <w:rFonts w:eastAsia="Times New Roman" w:cstheme="minorHAnsi"/>
          <w:i/>
          <w:iCs/>
          <w:u w:val="single"/>
          <w:lang w:val="en-GB"/>
        </w:rPr>
        <w:t xml:space="preserve">Multilaterals and </w:t>
      </w:r>
      <w:r w:rsidRPr="00463C9A">
        <w:rPr>
          <w:rFonts w:cstheme="minorHAnsi"/>
          <w:i/>
          <w:iCs/>
          <w:u w:val="single"/>
          <w:lang w:val="en-GB"/>
        </w:rPr>
        <w:t xml:space="preserve">Civil Society </w:t>
      </w:r>
      <w:r w:rsidRPr="00463C9A">
        <w:rPr>
          <w:rFonts w:cstheme="minorHAnsi"/>
          <w:i/>
          <w:iCs/>
          <w:lang w:val="en-GB"/>
        </w:rPr>
        <w:t xml:space="preserve">establish meaningful operational and strategic partnership with OPDs, including those led by women and under-represented groups of persons with disabilities. This may require adaptation of established partnership procedures and should include investment in institutional strengthening of OPDs to build their capacity to effectively prepare and respond to humanitarian crises. In addition, targeted efforts should be undertaken to </w:t>
      </w:r>
      <w:r w:rsidRPr="00463C9A">
        <w:rPr>
          <w:rFonts w:eastAsia="Times New Roman" w:cstheme="minorHAnsi"/>
          <w:i/>
          <w:iCs/>
          <w:lang w:val="en-GB"/>
        </w:rPr>
        <w:t xml:space="preserve"> </w:t>
      </w:r>
      <w:r w:rsidRPr="00463C9A">
        <w:rPr>
          <w:rFonts w:cstheme="minorHAnsi"/>
          <w:i/>
          <w:iCs/>
          <w:lang w:val="en-GB"/>
        </w:rPr>
        <w:t>engage in and create spaces for youth, and youth-led networks of young persons with disabilities, to support the roll out of the </w:t>
      </w:r>
      <w:hyperlink r:id="rId13" w:tgtFrame="_blank" w:history="1">
        <w:r w:rsidRPr="00463C9A">
          <w:rPr>
            <w:rStyle w:val="Hyperlink"/>
            <w:rFonts w:cstheme="minorHAnsi"/>
            <w:i/>
            <w:iCs/>
            <w:lang w:val="en-GB"/>
          </w:rPr>
          <w:t>IASC Guidelines on Working with and for Young People in Humanitarian and Protracted Crises</w:t>
        </w:r>
      </w:hyperlink>
      <w:r w:rsidRPr="00A86C7C">
        <w:rPr>
          <w:rFonts w:cstheme="minorHAnsi"/>
          <w:i/>
          <w:iCs/>
          <w:lang w:val="en-GB"/>
        </w:rPr>
        <w:t xml:space="preserve">. </w:t>
      </w:r>
    </w:p>
    <w:p w14:paraId="27978F74" w14:textId="77777777" w:rsidR="008F556C" w:rsidRPr="00463C9A" w:rsidRDefault="008F556C" w:rsidP="008F556C">
      <w:pPr>
        <w:spacing w:after="0" w:line="240" w:lineRule="auto"/>
        <w:ind w:left="360"/>
        <w:jc w:val="both"/>
        <w:rPr>
          <w:rFonts w:cstheme="minorHAnsi"/>
          <w:lang w:val="en-GB"/>
        </w:rPr>
      </w:pPr>
    </w:p>
    <w:p w14:paraId="27978F75" w14:textId="0D2F6679"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E</w:t>
      </w:r>
      <w:r w:rsidR="008F556C" w:rsidRPr="00F37BD2">
        <w:rPr>
          <w:rFonts w:eastAsia="Times New Roman" w:cstheme="minorHAnsi"/>
          <w:b/>
          <w:bCs/>
          <w:lang w:val="en-GB"/>
        </w:rPr>
        <w:t>nsure an inclusive approach to mixed movements of people</w:t>
      </w:r>
    </w:p>
    <w:p w14:paraId="27978F76" w14:textId="77777777" w:rsidR="008F556C" w:rsidRPr="00463C9A" w:rsidRDefault="008F556C" w:rsidP="008F556C">
      <w:pPr>
        <w:pStyle w:val="ListParagraph"/>
        <w:spacing w:after="0" w:line="240" w:lineRule="auto"/>
        <w:jc w:val="both"/>
        <w:rPr>
          <w:rFonts w:eastAsia="Times New Roman" w:cstheme="minorHAnsi"/>
          <w:i/>
          <w:iCs/>
          <w:lang w:val="en-GB"/>
        </w:rPr>
      </w:pPr>
      <w:r w:rsidRPr="00463C9A">
        <w:rPr>
          <w:rFonts w:eastAsia="Times New Roman" w:cstheme="minorHAnsi"/>
          <w:i/>
          <w:iCs/>
          <w:u w:val="single"/>
          <w:lang w:val="en-GB"/>
        </w:rPr>
        <w:t xml:space="preserve">Governments </w:t>
      </w:r>
      <w:r w:rsidRPr="00463C9A">
        <w:rPr>
          <w:rFonts w:eastAsia="Times New Roman" w:cstheme="minorHAnsi"/>
          <w:i/>
          <w:iCs/>
          <w:lang w:val="en-GB"/>
        </w:rPr>
        <w:t>provide access by refugees, internally displaced persons (IDPs) and migrants to national inclusive education, economic empowerment, assistive technology, social protection, targeted health services, community support and personal assistance (recognizing that commitments for each of these groups may differ as different measures will be required to address various administrative and other obstacles to access faced by each).</w:t>
      </w:r>
    </w:p>
    <w:p w14:paraId="27978F77" w14:textId="77777777" w:rsidR="008F556C" w:rsidRPr="00463C9A" w:rsidRDefault="008F556C" w:rsidP="008F556C">
      <w:pPr>
        <w:spacing w:after="0" w:line="240" w:lineRule="auto"/>
        <w:contextualSpacing/>
        <w:jc w:val="both"/>
        <w:rPr>
          <w:rFonts w:eastAsia="Times New Roman" w:cstheme="minorHAnsi"/>
          <w:lang w:val="en-GB"/>
        </w:rPr>
      </w:pPr>
    </w:p>
    <w:p w14:paraId="27978F78" w14:textId="1ACDD3CA" w:rsidR="008F556C" w:rsidRPr="00463C9A"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lastRenderedPageBreak/>
        <w:t>M</w:t>
      </w:r>
      <w:r w:rsidR="008F556C" w:rsidRPr="00463C9A">
        <w:rPr>
          <w:rFonts w:eastAsia="Times New Roman" w:cstheme="minorHAnsi"/>
          <w:b/>
          <w:bCs/>
          <w:lang w:val="en-GB"/>
        </w:rPr>
        <w:t>ake asylum procedures and durable solutions inclusive for persons with disabilities</w:t>
      </w:r>
    </w:p>
    <w:p w14:paraId="27978F79" w14:textId="77777777" w:rsidR="008F556C" w:rsidRPr="00463C9A" w:rsidRDefault="008F556C" w:rsidP="008F556C">
      <w:pPr>
        <w:pStyle w:val="ListParagraph"/>
        <w:spacing w:after="0" w:line="240" w:lineRule="auto"/>
        <w:jc w:val="both"/>
        <w:rPr>
          <w:rFonts w:eastAsia="Times New Roman" w:cstheme="minorHAnsi"/>
          <w:i/>
          <w:iCs/>
          <w:lang w:val="en-GB"/>
        </w:rPr>
      </w:pPr>
      <w:r w:rsidRPr="00463C9A">
        <w:rPr>
          <w:rFonts w:eastAsia="Times New Roman" w:cstheme="minorHAnsi"/>
          <w:i/>
          <w:iCs/>
          <w:u w:val="single"/>
          <w:lang w:val="en-GB"/>
        </w:rPr>
        <w:t xml:space="preserve">Governments </w:t>
      </w:r>
      <w:r w:rsidRPr="00463C9A">
        <w:rPr>
          <w:rFonts w:eastAsia="Times New Roman" w:cstheme="minorHAnsi"/>
          <w:i/>
          <w:iCs/>
          <w:lang w:val="en-GB"/>
        </w:rPr>
        <w:t xml:space="preserve">enhance disability inclusion within durable solutions for forcibly displaced people by strengthening asylum systems, reinforcing protection of persons with disabilities within resettlement submissions, and determining (safe and dignified) conditions for return. For example, undertaking policy reform; providing capacity building on disability inclusion for staff involved in asylum procedures; increasing the accessibility of reception facilities; providing accessible and relevant information; and ensuring the provision of reasonable accommodation in asylum and resettlement procedures. </w:t>
      </w:r>
    </w:p>
    <w:p w14:paraId="27978F7A" w14:textId="77777777" w:rsidR="008F556C" w:rsidRPr="00463C9A" w:rsidRDefault="008F556C" w:rsidP="008F556C">
      <w:pPr>
        <w:spacing w:after="0" w:line="240" w:lineRule="auto"/>
        <w:contextualSpacing/>
        <w:jc w:val="both"/>
        <w:rPr>
          <w:rFonts w:eastAsia="Times New Roman" w:cstheme="minorHAnsi"/>
          <w:u w:val="single"/>
          <w:lang w:val="en-GB"/>
        </w:rPr>
      </w:pPr>
    </w:p>
    <w:p w14:paraId="27978F7B" w14:textId="46756501"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I</w:t>
      </w:r>
      <w:r w:rsidR="008F556C" w:rsidRPr="00F37BD2">
        <w:rPr>
          <w:rFonts w:eastAsia="Times New Roman" w:cstheme="minorHAnsi"/>
          <w:b/>
          <w:bCs/>
          <w:lang w:val="en-GB"/>
        </w:rPr>
        <w:t>nclude persons with disabilities in climate action</w:t>
      </w:r>
    </w:p>
    <w:p w14:paraId="27978F7C" w14:textId="77777777" w:rsidR="008F556C" w:rsidRPr="00463C9A" w:rsidRDefault="008F556C" w:rsidP="008F556C">
      <w:pPr>
        <w:pStyle w:val="ListParagraph"/>
        <w:spacing w:after="0"/>
        <w:rPr>
          <w:rFonts w:cstheme="minorHAnsi"/>
          <w:i/>
          <w:iCs/>
          <w:lang w:val="en-GB"/>
        </w:rPr>
      </w:pPr>
      <w:r w:rsidRPr="00463C9A">
        <w:rPr>
          <w:rFonts w:eastAsia="Times New Roman" w:cstheme="minorHAnsi"/>
          <w:i/>
          <w:iCs/>
          <w:u w:val="single"/>
          <w:lang w:val="en-GB"/>
        </w:rPr>
        <w:t xml:space="preserve">Governments </w:t>
      </w:r>
      <w:r w:rsidRPr="00463C9A">
        <w:rPr>
          <w:rFonts w:eastAsia="Times New Roman" w:cstheme="minorHAnsi"/>
          <w:i/>
          <w:iCs/>
          <w:lang w:val="en-GB"/>
        </w:rPr>
        <w:t xml:space="preserve">ensure inclusion and meaningful participation of OPDs, including those led by youth and indigenous persons, to: develop, implement, and monitor national climate adaptation and climate mitigation policies and processes; develop disaster preparedness plans; conduct participatory research on the impact of climate change on persons with disabilities including under-represented groups; and evaluate the  impact of climate pledges and policies on the rights of persons with disabilities as enumerated in CRPD. </w:t>
      </w:r>
      <w:r w:rsidRPr="00463C9A">
        <w:rPr>
          <w:rFonts w:eastAsia="Times New Roman" w:cstheme="minorHAnsi"/>
          <w:i/>
          <w:iCs/>
          <w:u w:val="single"/>
          <w:lang w:val="en-GB"/>
        </w:rPr>
        <w:t xml:space="preserve">Multilaterals and </w:t>
      </w:r>
      <w:r w:rsidRPr="00463C9A">
        <w:rPr>
          <w:rFonts w:cstheme="minorHAnsi"/>
          <w:i/>
          <w:iCs/>
          <w:u w:val="single"/>
          <w:lang w:val="en-GB"/>
        </w:rPr>
        <w:t xml:space="preserve">Civil Society </w:t>
      </w:r>
      <w:r w:rsidRPr="00463C9A">
        <w:rPr>
          <w:rFonts w:cstheme="minorHAnsi"/>
          <w:i/>
          <w:iCs/>
          <w:lang w:val="en-GB"/>
        </w:rPr>
        <w:t xml:space="preserve">provide accessible platforms for OPDs to participate and influence climate decisions at global and regional level including those which impact the funding of climate education and capacity-building. </w:t>
      </w:r>
    </w:p>
    <w:p w14:paraId="27978F7D" w14:textId="77777777" w:rsidR="008F556C" w:rsidRPr="00463C9A" w:rsidRDefault="008F556C" w:rsidP="008F556C">
      <w:pPr>
        <w:spacing w:after="0" w:line="240" w:lineRule="auto"/>
        <w:contextualSpacing/>
        <w:jc w:val="both"/>
        <w:rPr>
          <w:rFonts w:eastAsia="Times New Roman" w:cstheme="minorHAnsi"/>
          <w:lang w:val="en-GB"/>
        </w:rPr>
      </w:pPr>
    </w:p>
    <w:p w14:paraId="27978F7E" w14:textId="4EA568F0"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I</w:t>
      </w:r>
      <w:r w:rsidR="008F556C" w:rsidRPr="00F37BD2">
        <w:rPr>
          <w:rFonts w:eastAsia="Times New Roman" w:cstheme="minorHAnsi"/>
          <w:b/>
          <w:bCs/>
          <w:lang w:val="en-GB"/>
        </w:rPr>
        <w:t xml:space="preserve">nclude persons with disabilities in </w:t>
      </w:r>
      <w:r w:rsidR="00805906" w:rsidRPr="00F37BD2">
        <w:rPr>
          <w:rFonts w:eastAsia="Times New Roman" w:cstheme="minorHAnsi"/>
          <w:b/>
          <w:bCs/>
          <w:lang w:val="en-GB"/>
        </w:rPr>
        <w:t xml:space="preserve">the </w:t>
      </w:r>
      <w:r w:rsidR="008F556C" w:rsidRPr="00F37BD2">
        <w:rPr>
          <w:rFonts w:eastAsia="Times New Roman" w:cstheme="minorHAnsi"/>
          <w:b/>
          <w:bCs/>
          <w:lang w:val="en-GB"/>
        </w:rPr>
        <w:t>peace continuum</w:t>
      </w:r>
    </w:p>
    <w:p w14:paraId="27978F7F" w14:textId="77777777" w:rsidR="008F556C" w:rsidRPr="00463C9A" w:rsidRDefault="008F556C" w:rsidP="008F556C">
      <w:pPr>
        <w:pStyle w:val="ListParagraph"/>
        <w:spacing w:after="0" w:line="240" w:lineRule="auto"/>
        <w:jc w:val="both"/>
        <w:rPr>
          <w:rFonts w:eastAsia="Times New Roman" w:cstheme="minorHAnsi"/>
          <w:i/>
          <w:iCs/>
          <w:lang w:val="en-GB"/>
        </w:rPr>
      </w:pPr>
      <w:r w:rsidRPr="00463C9A">
        <w:rPr>
          <w:rFonts w:eastAsia="Times New Roman" w:cstheme="minorHAnsi"/>
          <w:i/>
          <w:iCs/>
          <w:u w:val="single"/>
          <w:lang w:val="en-GB"/>
        </w:rPr>
        <w:t xml:space="preserve">Governments and multilaterals </w:t>
      </w:r>
      <w:r w:rsidRPr="00463C9A">
        <w:rPr>
          <w:rFonts w:eastAsia="Times New Roman" w:cstheme="minorHAnsi"/>
          <w:i/>
          <w:iCs/>
          <w:lang w:val="en-GB"/>
        </w:rPr>
        <w:t xml:space="preserve">ensure that persons with disabilities and their representative organisations, including women and youth-led networks, participate meaningfully in peace continuum including in </w:t>
      </w:r>
      <w:r w:rsidRPr="00463C9A">
        <w:rPr>
          <w:rFonts w:cstheme="minorHAnsi"/>
          <w:i/>
          <w:iCs/>
          <w:lang w:val="en-GB"/>
        </w:rPr>
        <w:t xml:space="preserve">conflict prevention, resolution, reconciliation, peace reconstruction and peacebuilding, and that their rights are taken into consideration in the peace continuum processes. </w:t>
      </w:r>
    </w:p>
    <w:p w14:paraId="27978F80" w14:textId="77777777" w:rsidR="008F556C" w:rsidRPr="00463C9A" w:rsidRDefault="008F556C" w:rsidP="008F556C">
      <w:pPr>
        <w:spacing w:after="0" w:line="240" w:lineRule="auto"/>
        <w:contextualSpacing/>
        <w:jc w:val="both"/>
        <w:rPr>
          <w:rFonts w:eastAsia="Times New Roman" w:cstheme="minorHAnsi"/>
          <w:b/>
          <w:bCs/>
          <w:u w:val="single"/>
          <w:lang w:val="en-GB"/>
        </w:rPr>
      </w:pPr>
      <w:bookmarkStart w:id="20" w:name="_Hlk87430066"/>
    </w:p>
    <w:p w14:paraId="27978F81" w14:textId="64B0A24C" w:rsidR="008F556C" w:rsidRPr="00F37BD2" w:rsidRDefault="00F37BD2" w:rsidP="008F556C">
      <w:pPr>
        <w:pStyle w:val="ListParagraph"/>
        <w:numPr>
          <w:ilvl w:val="0"/>
          <w:numId w:val="11"/>
        </w:numPr>
        <w:spacing w:after="0" w:line="240" w:lineRule="auto"/>
        <w:jc w:val="both"/>
        <w:rPr>
          <w:rFonts w:eastAsia="Times New Roman" w:cstheme="minorHAnsi"/>
          <w:b/>
          <w:bCs/>
          <w:lang w:val="en-GB"/>
        </w:rPr>
      </w:pPr>
      <w:r>
        <w:rPr>
          <w:rFonts w:eastAsia="Times New Roman" w:cstheme="minorHAnsi"/>
          <w:b/>
          <w:bCs/>
          <w:lang w:val="en-GB"/>
        </w:rPr>
        <w:t>S</w:t>
      </w:r>
      <w:r w:rsidR="008F556C" w:rsidRPr="00F37BD2">
        <w:rPr>
          <w:rFonts w:eastAsia="Times New Roman" w:cstheme="minorHAnsi"/>
          <w:b/>
          <w:bCs/>
          <w:lang w:val="en-GB"/>
        </w:rPr>
        <w:t xml:space="preserve">trengthen inclusion in health emergency preparedness, </w:t>
      </w:r>
      <w:proofErr w:type="gramStart"/>
      <w:r w:rsidR="008F556C" w:rsidRPr="00F37BD2">
        <w:rPr>
          <w:rFonts w:eastAsia="Times New Roman" w:cstheme="minorHAnsi"/>
          <w:b/>
          <w:bCs/>
          <w:lang w:val="en-GB"/>
        </w:rPr>
        <w:t>response</w:t>
      </w:r>
      <w:proofErr w:type="gramEnd"/>
      <w:r w:rsidR="008F556C" w:rsidRPr="00F37BD2">
        <w:rPr>
          <w:rFonts w:eastAsia="Times New Roman" w:cstheme="minorHAnsi"/>
          <w:b/>
          <w:bCs/>
          <w:lang w:val="en-GB"/>
        </w:rPr>
        <w:t xml:space="preserve"> and recovery</w:t>
      </w:r>
    </w:p>
    <w:p w14:paraId="27978F82" w14:textId="77777777" w:rsidR="008F556C" w:rsidRPr="00463C9A" w:rsidRDefault="008F556C" w:rsidP="008F556C">
      <w:pPr>
        <w:pStyle w:val="ListParagraph"/>
        <w:spacing w:after="0" w:line="240" w:lineRule="auto"/>
        <w:jc w:val="both"/>
        <w:rPr>
          <w:rFonts w:eastAsia="Times New Roman" w:cstheme="minorHAnsi"/>
          <w:i/>
          <w:iCs/>
          <w:lang w:val="en-GB"/>
        </w:rPr>
      </w:pPr>
      <w:r w:rsidRPr="00463C9A">
        <w:rPr>
          <w:rFonts w:eastAsia="Times New Roman" w:cstheme="minorHAnsi"/>
          <w:i/>
          <w:iCs/>
          <w:u w:val="single"/>
          <w:lang w:val="en-GB"/>
        </w:rPr>
        <w:t xml:space="preserve">Governments </w:t>
      </w:r>
      <w:r w:rsidRPr="00463C9A">
        <w:rPr>
          <w:rFonts w:eastAsia="Times New Roman" w:cstheme="minorHAnsi"/>
          <w:i/>
          <w:iCs/>
          <w:lang w:val="en-GB"/>
        </w:rPr>
        <w:t>strengthen the voice and participation of persons with disabilities and their representative organizations in decision-making and planning processes to strengthen health systems as part of preparedness and recovery efforts, promoting access and inclusion of persons with disabilities in emergency response.</w:t>
      </w:r>
    </w:p>
    <w:bookmarkEnd w:id="20"/>
    <w:p w14:paraId="27978F83" w14:textId="77777777" w:rsidR="008F556C" w:rsidRPr="00463C9A" w:rsidRDefault="008F556C" w:rsidP="008F556C">
      <w:pPr>
        <w:spacing w:after="0"/>
        <w:rPr>
          <w:rFonts w:eastAsia="Times New Roman" w:cstheme="minorHAnsi"/>
          <w:i/>
          <w:iCs/>
          <w:lang w:val="en-GB"/>
        </w:rPr>
      </w:pPr>
    </w:p>
    <w:p w14:paraId="27978F84" w14:textId="45523C38" w:rsidR="008F556C" w:rsidRPr="00F37BD2" w:rsidRDefault="00F37BD2" w:rsidP="008F556C">
      <w:pPr>
        <w:pStyle w:val="ListParagraph"/>
        <w:numPr>
          <w:ilvl w:val="0"/>
          <w:numId w:val="11"/>
        </w:numPr>
        <w:spacing w:after="0"/>
        <w:rPr>
          <w:rFonts w:cstheme="minorHAnsi"/>
          <w:b/>
          <w:bCs/>
          <w:lang w:val="en-GB"/>
        </w:rPr>
      </w:pPr>
      <w:r>
        <w:rPr>
          <w:rFonts w:cstheme="minorHAnsi"/>
          <w:b/>
          <w:bCs/>
          <w:lang w:val="en-GB"/>
        </w:rPr>
        <w:t>P</w:t>
      </w:r>
      <w:r w:rsidR="008F556C" w:rsidRPr="00F37BD2">
        <w:rPr>
          <w:rFonts w:cstheme="minorHAnsi"/>
          <w:b/>
          <w:bCs/>
          <w:lang w:val="en-GB"/>
        </w:rPr>
        <w:t xml:space="preserve">rotect persons with disabilities from violence, </w:t>
      </w:r>
      <w:proofErr w:type="gramStart"/>
      <w:r w:rsidR="008F556C" w:rsidRPr="00F37BD2">
        <w:rPr>
          <w:rFonts w:cstheme="minorHAnsi"/>
          <w:b/>
          <w:bCs/>
          <w:lang w:val="en-GB"/>
        </w:rPr>
        <w:t>exploitation</w:t>
      </w:r>
      <w:proofErr w:type="gramEnd"/>
      <w:r w:rsidR="008F556C" w:rsidRPr="00F37BD2">
        <w:rPr>
          <w:rFonts w:cstheme="minorHAnsi"/>
          <w:b/>
          <w:bCs/>
          <w:lang w:val="en-GB"/>
        </w:rPr>
        <w:t xml:space="preserve"> and abuse</w:t>
      </w:r>
    </w:p>
    <w:p w14:paraId="27978F85" w14:textId="77777777" w:rsidR="008F556C" w:rsidRPr="00463C9A" w:rsidRDefault="008F556C" w:rsidP="008F556C">
      <w:pPr>
        <w:pStyle w:val="ListParagraph"/>
        <w:spacing w:after="0"/>
        <w:rPr>
          <w:rFonts w:cstheme="minorHAnsi"/>
          <w:lang w:val="en-GB"/>
        </w:rPr>
      </w:pPr>
      <w:r w:rsidRPr="00463C9A">
        <w:rPr>
          <w:rFonts w:eastAsia="Times New Roman" w:cstheme="minorHAnsi"/>
          <w:i/>
          <w:iCs/>
          <w:u w:val="single"/>
          <w:lang w:val="en-GB"/>
        </w:rPr>
        <w:t xml:space="preserve">Governments, </w:t>
      </w:r>
      <w:r w:rsidRPr="00463C9A">
        <w:rPr>
          <w:rFonts w:cstheme="minorHAnsi"/>
          <w:i/>
          <w:iCs/>
          <w:u w:val="single"/>
          <w:lang w:val="en-GB"/>
        </w:rPr>
        <w:t xml:space="preserve">Multilaterals and Civil Society </w:t>
      </w:r>
      <w:r w:rsidRPr="00463C9A">
        <w:rPr>
          <w:rFonts w:cstheme="minorHAnsi"/>
          <w:i/>
          <w:iCs/>
          <w:lang w:val="en-GB"/>
        </w:rPr>
        <w:t xml:space="preserve">take measures to ensure that Gender Based Violence risk mitigation and response, including sexual and reproductive health services are inclusive of and accessible to women and girls, as well as men and boys, with disabilities. This includes removing physical, communicational, </w:t>
      </w:r>
      <w:proofErr w:type="gramStart"/>
      <w:r w:rsidRPr="00463C9A">
        <w:rPr>
          <w:rFonts w:cstheme="minorHAnsi"/>
          <w:i/>
          <w:iCs/>
          <w:lang w:val="en-GB"/>
        </w:rPr>
        <w:t>attitudinal</w:t>
      </w:r>
      <w:proofErr w:type="gramEnd"/>
      <w:r w:rsidRPr="00463C9A">
        <w:rPr>
          <w:rFonts w:cstheme="minorHAnsi"/>
          <w:i/>
          <w:iCs/>
          <w:lang w:val="en-GB"/>
        </w:rPr>
        <w:t xml:space="preserve"> and institutional barriers to access, </w:t>
      </w:r>
      <w:r w:rsidRPr="00463C9A">
        <w:rPr>
          <w:rFonts w:eastAsia="Times New Roman" w:cstheme="minorHAnsi"/>
          <w:i/>
          <w:iCs/>
          <w:lang w:val="en-GB"/>
        </w:rPr>
        <w:t xml:space="preserve">and </w:t>
      </w:r>
      <w:r w:rsidRPr="00463C9A">
        <w:rPr>
          <w:rFonts w:cstheme="minorHAnsi"/>
          <w:i/>
          <w:iCs/>
          <w:lang w:val="en-GB"/>
        </w:rPr>
        <w:t>taking measures to ensure that child protection interventions are fully inclusive of children with disabilities, including through training for child protection actors; review and adaptation of policies and procedures; making physical spaces and activities safe and accessible; and ensuring that reporting and referral mechanisms are inclusive.</w:t>
      </w:r>
    </w:p>
    <w:p w14:paraId="27978F86" w14:textId="77777777" w:rsidR="00907B15" w:rsidRPr="008F556C" w:rsidRDefault="00907B15">
      <w:pPr>
        <w:rPr>
          <w:lang w:val="en-GB"/>
        </w:rPr>
      </w:pPr>
    </w:p>
    <w:sectPr w:rsidR="00907B15" w:rsidRPr="008F556C" w:rsidSect="00A77C52">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3152" w14:textId="77777777" w:rsidR="00636280" w:rsidRDefault="00636280">
      <w:pPr>
        <w:spacing w:after="0" w:line="240" w:lineRule="auto"/>
      </w:pPr>
      <w:r>
        <w:separator/>
      </w:r>
    </w:p>
  </w:endnote>
  <w:endnote w:type="continuationSeparator" w:id="0">
    <w:p w14:paraId="43CE16AB" w14:textId="77777777" w:rsidR="00636280" w:rsidRDefault="0063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717709"/>
      <w:docPartObj>
        <w:docPartGallery w:val="Page Numbers (Bottom of Page)"/>
        <w:docPartUnique/>
      </w:docPartObj>
    </w:sdtPr>
    <w:sdtEndPr>
      <w:rPr>
        <w:noProof/>
      </w:rPr>
    </w:sdtEndPr>
    <w:sdtContent>
      <w:p w14:paraId="27978F92" w14:textId="77777777" w:rsidR="00F27940" w:rsidRDefault="00856D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978F93" w14:textId="77777777" w:rsidR="00F27940" w:rsidRDefault="009C2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C0E4" w14:textId="77777777" w:rsidR="00636280" w:rsidRDefault="00636280">
      <w:pPr>
        <w:spacing w:after="0" w:line="240" w:lineRule="auto"/>
      </w:pPr>
      <w:r>
        <w:separator/>
      </w:r>
    </w:p>
  </w:footnote>
  <w:footnote w:type="continuationSeparator" w:id="0">
    <w:p w14:paraId="14F31EF5" w14:textId="77777777" w:rsidR="00636280" w:rsidRDefault="00636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B4"/>
    <w:multiLevelType w:val="hybridMultilevel"/>
    <w:tmpl w:val="93CEBE4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0F0610"/>
    <w:multiLevelType w:val="hybridMultilevel"/>
    <w:tmpl w:val="728CD832"/>
    <w:lvl w:ilvl="0" w:tplc="5DB09514">
      <w:start w:val="1"/>
      <w:numFmt w:val="decimal"/>
      <w:lvlText w:val="%1."/>
      <w:lvlJc w:val="left"/>
      <w:pPr>
        <w:ind w:left="720" w:hanging="360"/>
      </w:pPr>
      <w:rPr>
        <w:b w:val="0"/>
        <w:bCs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14067EF"/>
    <w:multiLevelType w:val="hybridMultilevel"/>
    <w:tmpl w:val="F6ACA92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747B6"/>
    <w:multiLevelType w:val="hybridMultilevel"/>
    <w:tmpl w:val="A4DACC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8F152A"/>
    <w:multiLevelType w:val="hybridMultilevel"/>
    <w:tmpl w:val="19681D7C"/>
    <w:lvl w:ilvl="0" w:tplc="5F64D720">
      <w:start w:val="1"/>
      <w:numFmt w:val="decimal"/>
      <w:lvlText w:val="%1."/>
      <w:lvlJc w:val="left"/>
      <w:pPr>
        <w:ind w:left="720" w:hanging="360"/>
      </w:pPr>
      <w:rPr>
        <w:rFonts w:asciiTheme="minorHAnsi" w:hAnsiTheme="minorHAnsi" w:cstheme="minorHAnsi"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A0A0D54"/>
    <w:multiLevelType w:val="hybridMultilevel"/>
    <w:tmpl w:val="E090A9D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C067559"/>
    <w:multiLevelType w:val="hybridMultilevel"/>
    <w:tmpl w:val="96608C24"/>
    <w:lvl w:ilvl="0" w:tplc="0414000F">
      <w:start w:val="1"/>
      <w:numFmt w:val="decimal"/>
      <w:lvlText w:val="%1."/>
      <w:lvlJc w:val="left"/>
      <w:pPr>
        <w:ind w:left="720" w:hanging="360"/>
      </w:pPr>
      <w:rPr>
        <w:rFonts w:hint="default"/>
        <w:b/>
        <w:bCs/>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3A45CCE"/>
    <w:multiLevelType w:val="multilevel"/>
    <w:tmpl w:val="FA02B4B2"/>
    <w:lvl w:ilvl="0">
      <w:start w:val="1"/>
      <w:numFmt w:val="decimal"/>
      <w:lvlText w:val="%1."/>
      <w:lvlJc w:val="left"/>
      <w:pPr>
        <w:ind w:left="720" w:hanging="360"/>
      </w:pPr>
      <w:rPr>
        <w:rFonts w:hint="default"/>
        <w:b/>
        <w:bCs/>
        <w:color w:val="auto"/>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AA92B8E"/>
    <w:multiLevelType w:val="hybridMultilevel"/>
    <w:tmpl w:val="60784B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4BB7494"/>
    <w:multiLevelType w:val="hybridMultilevel"/>
    <w:tmpl w:val="DCD473E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CC90195"/>
    <w:multiLevelType w:val="multilevel"/>
    <w:tmpl w:val="3B826A60"/>
    <w:lvl w:ilvl="0">
      <w:start w:val="1"/>
      <w:numFmt w:val="decimal"/>
      <w:lvlText w:val="%1."/>
      <w:lvlJc w:val="left"/>
      <w:pPr>
        <w:tabs>
          <w:tab w:val="num" w:pos="360"/>
        </w:tabs>
        <w:ind w:left="360" w:hanging="360"/>
      </w:pPr>
      <w:rPr>
        <w:rFonts w:asciiTheme="minorHAnsi" w:hAnsiTheme="minorHAnsi" w:cstheme="minorHAnsi" w:hint="default"/>
        <w:b/>
        <w:bCs/>
        <w:i w:val="0"/>
        <w:iCs w:val="0"/>
        <w:sz w:val="22"/>
        <w:szCs w:val="22"/>
      </w:rPr>
    </w:lvl>
    <w:lvl w:ilvl="1">
      <w:start w:val="1"/>
      <w:numFmt w:val="lowerLetter"/>
      <w:lvlText w:val="%2)"/>
      <w:lvlJc w:val="left"/>
      <w:pPr>
        <w:tabs>
          <w:tab w:val="num" w:pos="927"/>
        </w:tabs>
        <w:ind w:left="927" w:hanging="360"/>
      </w:pPr>
      <w:rPr>
        <w:rFonts w:ascii="Arial" w:eastAsia="Times New Roman" w:hAnsi="Arial" w:cs="Arial"/>
        <w:b w:val="0"/>
        <w:bCs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7"/>
  </w:num>
  <w:num w:numId="3">
    <w:abstractNumId w:val="2"/>
  </w:num>
  <w:num w:numId="4">
    <w:abstractNumId w:val="4"/>
  </w:num>
  <w:num w:numId="5">
    <w:abstractNumId w:val="8"/>
  </w:num>
  <w:num w:numId="6">
    <w:abstractNumId w:val="6"/>
  </w:num>
  <w:num w:numId="7">
    <w:abstractNumId w:val="0"/>
  </w:num>
  <w:num w:numId="8">
    <w:abstractNumId w:val="10"/>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B8"/>
    <w:rsid w:val="000F0553"/>
    <w:rsid w:val="001030D3"/>
    <w:rsid w:val="00104B15"/>
    <w:rsid w:val="00135B96"/>
    <w:rsid w:val="00247402"/>
    <w:rsid w:val="00272A64"/>
    <w:rsid w:val="002F48D8"/>
    <w:rsid w:val="003636A7"/>
    <w:rsid w:val="0038131B"/>
    <w:rsid w:val="003868BF"/>
    <w:rsid w:val="003B6685"/>
    <w:rsid w:val="00461833"/>
    <w:rsid w:val="00470C84"/>
    <w:rsid w:val="004E2BC3"/>
    <w:rsid w:val="00552B18"/>
    <w:rsid w:val="00572D23"/>
    <w:rsid w:val="006272CC"/>
    <w:rsid w:val="006323CC"/>
    <w:rsid w:val="00636280"/>
    <w:rsid w:val="006A6A74"/>
    <w:rsid w:val="006C7691"/>
    <w:rsid w:val="00773E37"/>
    <w:rsid w:val="00786228"/>
    <w:rsid w:val="00800FA2"/>
    <w:rsid w:val="00805906"/>
    <w:rsid w:val="00833296"/>
    <w:rsid w:val="00856DA5"/>
    <w:rsid w:val="00882091"/>
    <w:rsid w:val="008D335B"/>
    <w:rsid w:val="008E17EC"/>
    <w:rsid w:val="008F556C"/>
    <w:rsid w:val="00907B15"/>
    <w:rsid w:val="0094233C"/>
    <w:rsid w:val="00951B56"/>
    <w:rsid w:val="00963913"/>
    <w:rsid w:val="0098258A"/>
    <w:rsid w:val="009B6332"/>
    <w:rsid w:val="009C258F"/>
    <w:rsid w:val="00A418D2"/>
    <w:rsid w:val="00A6539E"/>
    <w:rsid w:val="00AC537D"/>
    <w:rsid w:val="00B1241E"/>
    <w:rsid w:val="00B46F44"/>
    <w:rsid w:val="00B651CC"/>
    <w:rsid w:val="00BB5985"/>
    <w:rsid w:val="00BD31AE"/>
    <w:rsid w:val="00C03ED8"/>
    <w:rsid w:val="00C217B8"/>
    <w:rsid w:val="00C27936"/>
    <w:rsid w:val="00C5468C"/>
    <w:rsid w:val="00C61187"/>
    <w:rsid w:val="00E13A4A"/>
    <w:rsid w:val="00E1466E"/>
    <w:rsid w:val="00E30D4F"/>
    <w:rsid w:val="00E3799C"/>
    <w:rsid w:val="00EA1ABA"/>
    <w:rsid w:val="00EF1201"/>
    <w:rsid w:val="00F04095"/>
    <w:rsid w:val="00F20608"/>
    <w:rsid w:val="00F37BD2"/>
    <w:rsid w:val="00F90E17"/>
    <w:rsid w:val="00FA23A8"/>
    <w:rsid w:val="00FA4C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78EAD"/>
  <w15:chartTrackingRefBased/>
  <w15:docId w15:val="{7D2803E9-9CD5-4019-98C3-5D016E4C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6C"/>
    <w:rPr>
      <w:lang w:val="en-US"/>
    </w:rPr>
  </w:style>
  <w:style w:type="paragraph" w:styleId="Heading1">
    <w:name w:val="heading 1"/>
    <w:basedOn w:val="Normal"/>
    <w:next w:val="Normal"/>
    <w:link w:val="Heading1Char"/>
    <w:uiPriority w:val="9"/>
    <w:qFormat/>
    <w:rsid w:val="00C279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56C"/>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References,Dot pt,F5 List Paragraph,List Paragraph1,No Spacing1,List Paragraph Char Char Char,Indicator Text,Numbered Para 1,Bullet 1,List Paragraph12,Bullet Points,MAIN CONTENT,Colorful List - Accent 11,List Paragraph2,Normal numbered,L"/>
    <w:basedOn w:val="Normal"/>
    <w:link w:val="ListParagraphChar"/>
    <w:uiPriority w:val="34"/>
    <w:qFormat/>
    <w:rsid w:val="008F556C"/>
    <w:pPr>
      <w:ind w:left="720"/>
      <w:contextualSpacing/>
    </w:pPr>
  </w:style>
  <w:style w:type="character" w:styleId="Hyperlink">
    <w:name w:val="Hyperlink"/>
    <w:basedOn w:val="DefaultParagraphFont"/>
    <w:uiPriority w:val="99"/>
    <w:unhideWhenUsed/>
    <w:rsid w:val="008F556C"/>
    <w:rPr>
      <w:color w:val="0563C1" w:themeColor="hyperlink"/>
      <w:u w:val="single"/>
    </w:rPr>
  </w:style>
  <w:style w:type="character" w:styleId="CommentReference">
    <w:name w:val="annotation reference"/>
    <w:basedOn w:val="DefaultParagraphFont"/>
    <w:uiPriority w:val="99"/>
    <w:semiHidden/>
    <w:unhideWhenUsed/>
    <w:rsid w:val="008F556C"/>
    <w:rPr>
      <w:sz w:val="16"/>
      <w:szCs w:val="16"/>
    </w:rPr>
  </w:style>
  <w:style w:type="paragraph" w:styleId="CommentText">
    <w:name w:val="annotation text"/>
    <w:basedOn w:val="Normal"/>
    <w:link w:val="CommentTextChar"/>
    <w:uiPriority w:val="99"/>
    <w:unhideWhenUsed/>
    <w:rsid w:val="008F556C"/>
    <w:pPr>
      <w:spacing w:line="240" w:lineRule="auto"/>
    </w:pPr>
    <w:rPr>
      <w:sz w:val="20"/>
      <w:szCs w:val="20"/>
    </w:rPr>
  </w:style>
  <w:style w:type="character" w:customStyle="1" w:styleId="CommentTextChar">
    <w:name w:val="Comment Text Char"/>
    <w:basedOn w:val="DefaultParagraphFont"/>
    <w:link w:val="CommentText"/>
    <w:uiPriority w:val="99"/>
    <w:rsid w:val="008F556C"/>
    <w:rPr>
      <w:sz w:val="20"/>
      <w:szCs w:val="20"/>
      <w:lang w:val="en-US"/>
    </w:rPr>
  </w:style>
  <w:style w:type="table" w:styleId="TableGrid">
    <w:name w:val="Table Grid"/>
    <w:basedOn w:val="TableNormal"/>
    <w:uiPriority w:val="39"/>
    <w:rsid w:val="008F556C"/>
    <w:pPr>
      <w:spacing w:after="0" w:line="240" w:lineRule="auto"/>
    </w:pPr>
    <w:rPr>
      <w:rFonts w:ascii="Calibri" w:eastAsia="Times New Roman" w:hAnsi="Calibri" w:cs="Calibri"/>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556C"/>
  </w:style>
  <w:style w:type="character" w:customStyle="1" w:styleId="eop">
    <w:name w:val="eop"/>
    <w:basedOn w:val="DefaultParagraphFont"/>
    <w:rsid w:val="008F556C"/>
  </w:style>
  <w:style w:type="paragraph" w:styleId="Footer">
    <w:name w:val="footer"/>
    <w:basedOn w:val="Normal"/>
    <w:link w:val="FooterChar"/>
    <w:uiPriority w:val="99"/>
    <w:unhideWhenUsed/>
    <w:rsid w:val="008F55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556C"/>
    <w:rPr>
      <w:lang w:val="en-US"/>
    </w:rPr>
  </w:style>
  <w:style w:type="character" w:customStyle="1" w:styleId="ListParagraphChar">
    <w:name w:val="List Paragraph Char"/>
    <w:aliases w:val="References Char,Dot pt Char,F5 List Paragraph Char,List Paragraph1 Char,No Spacing1 Char,List Paragraph Char Char Char Char,Indicator Text Char,Numbered Para 1 Char,Bullet 1 Char,List Paragraph12 Char,Bullet Points Char,L Char"/>
    <w:basedOn w:val="DefaultParagraphFont"/>
    <w:link w:val="ListParagraph"/>
    <w:uiPriority w:val="34"/>
    <w:qFormat/>
    <w:locked/>
    <w:rsid w:val="008F556C"/>
    <w:rPr>
      <w:lang w:val="en-US"/>
    </w:rPr>
  </w:style>
  <w:style w:type="paragraph" w:customStyle="1" w:styleId="gmail-m-3040974659096003782msolistparagraph">
    <w:name w:val="gmail-m_-3040974659096003782msolistparagraph"/>
    <w:basedOn w:val="Normal"/>
    <w:rsid w:val="008F556C"/>
    <w:pPr>
      <w:spacing w:before="100" w:beforeAutospacing="1" w:after="100" w:afterAutospacing="1" w:line="240" w:lineRule="auto"/>
    </w:pPr>
    <w:rPr>
      <w:rFonts w:ascii="Calibri" w:hAnsi="Calibri" w:cs="Calibri"/>
      <w:lang w:val="en-GB" w:eastAsia="en-GB"/>
    </w:rPr>
  </w:style>
  <w:style w:type="paragraph" w:styleId="CommentSubject">
    <w:name w:val="annotation subject"/>
    <w:basedOn w:val="CommentText"/>
    <w:next w:val="CommentText"/>
    <w:link w:val="CommentSubjectChar"/>
    <w:uiPriority w:val="99"/>
    <w:semiHidden/>
    <w:unhideWhenUsed/>
    <w:rsid w:val="006C7691"/>
    <w:rPr>
      <w:b/>
      <w:bCs/>
    </w:rPr>
  </w:style>
  <w:style w:type="character" w:customStyle="1" w:styleId="CommentSubjectChar">
    <w:name w:val="Comment Subject Char"/>
    <w:basedOn w:val="CommentTextChar"/>
    <w:link w:val="CommentSubject"/>
    <w:uiPriority w:val="99"/>
    <w:semiHidden/>
    <w:rsid w:val="006C7691"/>
    <w:rPr>
      <w:b/>
      <w:bCs/>
      <w:sz w:val="20"/>
      <w:szCs w:val="20"/>
      <w:lang w:val="en-US"/>
    </w:rPr>
  </w:style>
  <w:style w:type="character" w:styleId="UnresolvedMention">
    <w:name w:val="Unresolved Mention"/>
    <w:basedOn w:val="DefaultParagraphFont"/>
    <w:uiPriority w:val="99"/>
    <w:semiHidden/>
    <w:unhideWhenUsed/>
    <w:rsid w:val="00C27936"/>
    <w:rPr>
      <w:color w:val="605E5C"/>
      <w:shd w:val="clear" w:color="auto" w:fill="E1DFDD"/>
    </w:rPr>
  </w:style>
  <w:style w:type="character" w:customStyle="1" w:styleId="Heading1Char">
    <w:name w:val="Heading 1 Char"/>
    <w:basedOn w:val="DefaultParagraphFont"/>
    <w:link w:val="Heading1"/>
    <w:uiPriority w:val="9"/>
    <w:rsid w:val="00C2793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eragencystandingcommittee.org/events/iasc-guidelines-working-and-young-people-humanitarian-and-protracted-cri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itarianresponse.info/en/operations/mozambique/document/humanitarian-inclusion-standards-older-people-and-people-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obaldisabilitysummit.org/blogs/the-menu-of-commitments-for-the-global-disability-summit-is-onlin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UNKdok" ma:contentTypeID="0x010100BF538C4A06811E47972EE9F54610254500BB49544F8A63E94B840A8B9914FEFD75" ma:contentTypeVersion="6" ma:contentTypeDescription="" ma:contentTypeScope="" ma:versionID="662a8f037ae66edd8c284f286eedca1c">
  <xsd:schema xmlns:xsd="http://www.w3.org/2001/XMLSchema" xmlns:xs="http://www.w3.org/2001/XMLSchema" xmlns:p="http://schemas.microsoft.com/office/2006/metadata/properties" xmlns:ns2="c058145e-573e-4c1e-ae67-d9031621bf21" targetNamespace="http://schemas.microsoft.com/office/2006/metadata/properties" ma:root="true" ma:fieldsID="e2c9c48018cc2df4ac4d40d9bd130a83" ns2:_="">
    <xsd:import namespace="c058145e-573e-4c1e-ae67-d9031621bf21"/>
    <xsd:element name="properties">
      <xsd:complexType>
        <xsd:sequence>
          <xsd:element name="documentManagement">
            <xsd:complexType>
              <xsd:all>
                <xsd:element ref="ns2:Tema" minOccurs="0"/>
                <xsd:element ref="ns2:IDA-dokumenter" minOccurs="0"/>
                <xsd:element ref="ns2:UK-dokume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145e-573e-4c1e-ae67-d9031621bf21" elementFormDefault="qualified">
    <xsd:import namespace="http://schemas.microsoft.com/office/2006/documentManagement/types"/>
    <xsd:import namespace="http://schemas.microsoft.com/office/infopath/2007/PartnerControls"/>
    <xsd:element name="Tema" ma:index="8" nillable="true" ma:displayName="Tema" ma:format="Dropdown" ma:internalName="Tema">
      <xsd:simpleType>
        <xsd:restriction base="dms:Choice">
          <xsd:enumeration value="Beslutningsnotat"/>
          <xsd:enumeration value="Forpliktelser"/>
          <xsd:enumeration value="Teamledergruppe"/>
          <xsd:enumeration value="Invitasjoner"/>
          <xsd:enumeration value="Program"/>
          <xsd:enumeration value="Styringskomité"/>
          <xsd:enumeration value="GDS-samarbeid med Medvind"/>
          <xsd:enumeration value="Strategi"/>
          <xsd:enumeration value="Kommunikasjonsplan FUNK"/>
          <xsd:enumeration value="FUNK - budskapsdatabase"/>
          <xsd:enumeration value="GDS 2022 - planlegging"/>
          <xsd:enumeration value="GDS 2022 - budsjettdokumenter"/>
          <xsd:enumeration value="GDS 2018"/>
          <xsd:enumeration value="GDS-samarbeid med Atlas-Alliansen"/>
          <xsd:enumeration value="GDS-samarbeid med IDA"/>
          <xsd:enumeration value="GDS-samarbeid med medvertsland"/>
          <xsd:enumeration value="Utgåtte dokumenter"/>
        </xsd:restriction>
      </xsd:simpleType>
    </xsd:element>
    <xsd:element name="IDA-dokumenter" ma:index="9" nillable="true" ma:displayName="IDA-dokumenter" ma:format="Dropdown" ma:internalName="IDA_x002d_dokumenter">
      <xsd:simpleType>
        <xsd:restriction base="dms:Choice">
          <xsd:enumeration value="Charter for Change"/>
          <xsd:enumeration value="Civil Society Reference Group"/>
          <xsd:enumeration value="Commitments"/>
          <xsd:enumeration value="DPO participation"/>
          <xsd:enumeration value="GDS 18"/>
          <xsd:enumeration value="Hosting a Summit and Lessons Learned"/>
          <xsd:enumeration value="Program"/>
          <xsd:enumeration value="Reporting"/>
          <xsd:enumeration value="Updates to CSOs"/>
          <xsd:enumeration value="Overview"/>
        </xsd:restriction>
      </xsd:simpleType>
    </xsd:element>
    <xsd:element name="UK-dokumenter" ma:index="10" nillable="true" ma:displayName="UK-dokumenter" ma:format="Dropdown" ma:internalName="UK_x002d_dokumenter">
      <xsd:simpleType>
        <xsd:restriction base="dms:Choice">
          <xsd:enumeration value="Commitments"/>
          <xsd:enumeration value="Communications"/>
          <xsd:enumeration value="Logistics"/>
          <xsd:enumeration value="Programme"/>
          <xsd:enumeration value="Public Policy Documents"/>
          <xsd:enumeration value="Technical"/>
          <xsd:enumeration value="GDS lessons lear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A-dokumenter xmlns="c058145e-573e-4c1e-ae67-d9031621bf21" xsi:nil="true"/>
    <Tema xmlns="c058145e-573e-4c1e-ae67-d9031621bf21">Forpliktelser</Tema>
    <UK-dokumenter xmlns="c058145e-573e-4c1e-ae67-d9031621bf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D847B-0946-4307-84C2-CBFC509E4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8145e-573e-4c1e-ae67-d9031621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D4375-7492-466C-8F87-9A00B00575B0}">
  <ds:schemaRefs>
    <ds:schemaRef ds:uri="http://schemas.microsoft.com/office/2006/metadata/properties"/>
    <ds:schemaRef ds:uri="http://schemas.microsoft.com/office/infopath/2007/PartnerControls"/>
    <ds:schemaRef ds:uri="c058145e-573e-4c1e-ae67-d9031621bf21"/>
  </ds:schemaRefs>
</ds:datastoreItem>
</file>

<file path=customXml/itemProps3.xml><?xml version="1.0" encoding="utf-8"?>
<ds:datastoreItem xmlns:ds="http://schemas.openxmlformats.org/officeDocument/2006/customXml" ds:itemID="{03FB4402-5878-4EBA-9C58-705EB8D70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6113</Words>
  <Characters>32399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Bøgseth, Magnhild</dc:creator>
  <cp:keywords/>
  <dc:description/>
  <cp:lastModifiedBy>Bøgseth, Magnhild</cp:lastModifiedBy>
  <cp:revision>2</cp:revision>
  <cp:lastPrinted>2021-11-18T11:05:00Z</cp:lastPrinted>
  <dcterms:created xsi:type="dcterms:W3CDTF">2021-11-26T15:54:00Z</dcterms:created>
  <dcterms:modified xsi:type="dcterms:W3CDTF">2021-11-26T15:54:00Z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0x010100BF538C4A06811E47972EE9F54610254500BB49544F8A63E94B840A8B9914FEFD75</vt:lpwstr>
  </property>
</Properties>
</file>