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20" w:rsidRDefault="00E65220" w:rsidP="002A5AEB">
      <w:pPr>
        <w:jc w:val="center"/>
        <w:rPr>
          <w:b/>
          <w:sz w:val="28"/>
        </w:rPr>
      </w:pPr>
    </w:p>
    <w:p w:rsidR="002A5AEB" w:rsidRPr="00761D5F" w:rsidRDefault="002A5AEB" w:rsidP="002A5AEB">
      <w:pPr>
        <w:jc w:val="center"/>
        <w:rPr>
          <w:b/>
          <w:sz w:val="28"/>
        </w:rPr>
      </w:pPr>
      <w:r w:rsidRPr="00761D5F">
        <w:rPr>
          <w:b/>
          <w:sz w:val="28"/>
        </w:rPr>
        <w:t xml:space="preserve">PLAN DE TRABAJO, SECRETARÍA Y TESORERÍA RIADIS </w:t>
      </w:r>
      <w:r>
        <w:rPr>
          <w:b/>
          <w:sz w:val="28"/>
        </w:rPr>
        <w:t>2022-2025</w:t>
      </w:r>
    </w:p>
    <w:p w:rsidR="002A5AEB" w:rsidRPr="00C25899" w:rsidRDefault="002A5AEB" w:rsidP="002A5AEB">
      <w:pPr>
        <w:jc w:val="right"/>
      </w:pPr>
      <w:r w:rsidRPr="00C25899">
        <w:t>Guatemala, 04 de Noviembre de 2021.</w:t>
      </w:r>
    </w:p>
    <w:p w:rsidR="002A5AEB" w:rsidRPr="00C25899" w:rsidRDefault="002A5AEB" w:rsidP="002A5AEB">
      <w:pPr>
        <w:jc w:val="both"/>
      </w:pPr>
      <w:r w:rsidRPr="00C25899">
        <w:t xml:space="preserve"> </w:t>
      </w:r>
    </w:p>
    <w:p w:rsidR="00C25899" w:rsidRPr="00C25899" w:rsidRDefault="002A5AEB" w:rsidP="00C25899">
      <w:pPr>
        <w:pStyle w:val="Prrafodelista"/>
        <w:keepNext w:val="0"/>
        <w:keepLines w:val="0"/>
        <w:widowControl/>
        <w:numPr>
          <w:ilvl w:val="0"/>
          <w:numId w:val="5"/>
        </w:numPr>
        <w:suppressLineNumbers w:val="0"/>
        <w:spacing w:after="160" w:line="259" w:lineRule="auto"/>
        <w:jc w:val="both"/>
        <w:rPr>
          <w:b/>
          <w:i/>
        </w:rPr>
      </w:pPr>
      <w:r w:rsidRPr="00C25899">
        <w:t>Darle seguimiento al trabajo a nivel regional que deja la Junta Directiva actual y fortalecer las relaciones con las org</w:t>
      </w:r>
      <w:bookmarkStart w:id="0" w:name="_GoBack"/>
      <w:bookmarkEnd w:id="0"/>
      <w:r w:rsidRPr="00C25899">
        <w:t>anizaciones aliadas y donantes nacionales y externos que ya cuenta la RIADIS por medio de los proyectos que se tiene implementados hasta hoy fecha.</w:t>
      </w:r>
    </w:p>
    <w:p w:rsidR="00C25899" w:rsidRPr="00C25899" w:rsidRDefault="002A5AEB" w:rsidP="00C25899">
      <w:pPr>
        <w:pStyle w:val="Prrafodelista"/>
        <w:keepNext w:val="0"/>
        <w:keepLines w:val="0"/>
        <w:widowControl/>
        <w:numPr>
          <w:ilvl w:val="0"/>
          <w:numId w:val="5"/>
        </w:numPr>
        <w:suppressLineNumbers w:val="0"/>
        <w:spacing w:after="160" w:line="259" w:lineRule="auto"/>
        <w:jc w:val="both"/>
        <w:rPr>
          <w:b/>
          <w:i/>
        </w:rPr>
      </w:pPr>
      <w:r w:rsidRPr="00C25899">
        <w:t>Experiencias comprobado, 15 años trabajando en similares puestos en mi organización, me considero capaz de desempeñar el cargo con la solvencia necesaria y dar mi aporte para que el trabajo de la Red tenga los mejores resultados anhelados, por una américa inclusiva.</w:t>
      </w:r>
    </w:p>
    <w:p w:rsidR="002A5AEB" w:rsidRPr="00C25899" w:rsidRDefault="002A5AEB" w:rsidP="00C25899">
      <w:pPr>
        <w:pStyle w:val="Prrafodelista"/>
        <w:keepNext w:val="0"/>
        <w:keepLines w:val="0"/>
        <w:widowControl/>
        <w:suppressLineNumbers w:val="0"/>
        <w:spacing w:after="160" w:line="259" w:lineRule="auto"/>
        <w:ind w:left="1080"/>
        <w:rPr>
          <w:b/>
          <w:i/>
        </w:rPr>
      </w:pPr>
    </w:p>
    <w:p w:rsidR="002A5AEB" w:rsidRPr="00C25899" w:rsidRDefault="002A5AEB" w:rsidP="002A5AEB">
      <w:pPr>
        <w:pStyle w:val="Prrafodelista"/>
        <w:keepNext w:val="0"/>
        <w:keepLines w:val="0"/>
        <w:widowControl/>
        <w:numPr>
          <w:ilvl w:val="0"/>
          <w:numId w:val="4"/>
        </w:numPr>
        <w:suppressLineNumbers w:val="0"/>
        <w:spacing w:after="160" w:line="259" w:lineRule="auto"/>
        <w:jc w:val="both"/>
      </w:pPr>
      <w:r w:rsidRPr="00C25899">
        <w:rPr>
          <w:b/>
          <w:i/>
        </w:rPr>
        <w:t>Puesto de Secretaria:</w:t>
      </w:r>
    </w:p>
    <w:p w:rsidR="00C25899" w:rsidRPr="00C25899" w:rsidRDefault="00C25899" w:rsidP="00C25899">
      <w:pPr>
        <w:pStyle w:val="Prrafodelista"/>
        <w:keepNext w:val="0"/>
        <w:keepLines w:val="0"/>
        <w:widowControl/>
        <w:suppressLineNumbers w:val="0"/>
        <w:spacing w:after="160" w:line="259" w:lineRule="auto"/>
        <w:jc w:val="both"/>
      </w:pPr>
    </w:p>
    <w:p w:rsidR="00C25899" w:rsidRDefault="002A5AEB" w:rsidP="00C25899">
      <w:pPr>
        <w:pStyle w:val="Prrafodelista"/>
        <w:keepNext w:val="0"/>
        <w:keepLines w:val="0"/>
        <w:widowControl/>
        <w:suppressLineNumbers w:val="0"/>
        <w:spacing w:after="160" w:line="259" w:lineRule="auto"/>
        <w:jc w:val="both"/>
      </w:pPr>
      <w:r w:rsidRPr="00C25899">
        <w:t>Mi motivación para este puesto es que el trabajo en lo que corresponde a secretaría estén al día las actas y de manera ordena y por supuesto firmado por todos los miembros de Junta Directiva. Realizar y tener contactos con todas las organizaciones miembros y mantenerlos informados del trabajo que se realiza a nivel de la RIADIS en Latino América. El seguimiento de acuerdos es fundamental, porque de eso depende el avance y seguimiento de los procesos y de los acuerdos, avalados y aprobados por parte de la Junta Directiva.</w:t>
      </w:r>
    </w:p>
    <w:p w:rsidR="00C25899" w:rsidRDefault="002A5AEB" w:rsidP="00C25899">
      <w:pPr>
        <w:pStyle w:val="Prrafodelista"/>
        <w:keepNext w:val="0"/>
        <w:keepLines w:val="0"/>
        <w:widowControl/>
        <w:suppressLineNumbers w:val="0"/>
        <w:spacing w:after="160" w:line="259" w:lineRule="auto"/>
        <w:jc w:val="both"/>
      </w:pPr>
      <w:r w:rsidRPr="00C25899">
        <w:t>Estar pendiente de las convocatorias de reuniones ordinarias y extraordinarias cuando estos sean convocados desde la presidencia en coordinación con la secretaria.</w:t>
      </w:r>
    </w:p>
    <w:p w:rsidR="002A5AEB" w:rsidRPr="00C25899" w:rsidRDefault="002A5AEB" w:rsidP="00C25899">
      <w:pPr>
        <w:pStyle w:val="Prrafodelista"/>
        <w:keepNext w:val="0"/>
        <w:keepLines w:val="0"/>
        <w:widowControl/>
        <w:suppressLineNumbers w:val="0"/>
        <w:spacing w:after="160" w:line="259" w:lineRule="auto"/>
        <w:jc w:val="both"/>
      </w:pPr>
      <w:r w:rsidRPr="00C25899">
        <w:t xml:space="preserve">También estar pendiente de convocatorias de proyectos por parte de donantes nacionales e internacionales para buscar financiamiento de proyectos para la RIADIS  y sus organizaciones miembros. </w:t>
      </w:r>
    </w:p>
    <w:p w:rsidR="002A5AEB" w:rsidRPr="00C25899" w:rsidRDefault="002A5AEB" w:rsidP="002A5AEB">
      <w:pPr>
        <w:jc w:val="both"/>
      </w:pPr>
    </w:p>
    <w:p w:rsidR="002A5AEB" w:rsidRDefault="002A5AEB" w:rsidP="002A5AEB">
      <w:pPr>
        <w:jc w:val="center"/>
        <w:rPr>
          <w:b/>
          <w:i/>
        </w:rPr>
      </w:pPr>
      <w:r w:rsidRPr="00C25899">
        <w:rPr>
          <w:b/>
          <w:i/>
        </w:rPr>
        <w:t>Puesto de Tesorería:</w:t>
      </w:r>
    </w:p>
    <w:p w:rsidR="00C25899" w:rsidRPr="00C25899" w:rsidRDefault="00C25899" w:rsidP="002A5AEB">
      <w:pPr>
        <w:jc w:val="center"/>
        <w:rPr>
          <w:b/>
          <w:i/>
        </w:rPr>
      </w:pPr>
    </w:p>
    <w:p w:rsidR="002A5AEB" w:rsidRPr="00C25899" w:rsidRDefault="002A5AEB" w:rsidP="002A5AEB">
      <w:pPr>
        <w:jc w:val="both"/>
      </w:pPr>
      <w:r w:rsidRPr="00C25899">
        <w:t xml:space="preserve">Tener un control administrativo adecuado es un tema fundamental en cualquier ONGs. Tener un estricto control financiero en coordinación con el Contador o Auditor de la organización es la mejor forma de trabajar con transparencia sin caer en casos de omisiones de multas de la organización. </w:t>
      </w:r>
    </w:p>
    <w:p w:rsidR="002A5AEB" w:rsidRPr="00C25899" w:rsidRDefault="002A5AEB" w:rsidP="002A5AEB">
      <w:pPr>
        <w:jc w:val="both"/>
      </w:pPr>
      <w:r w:rsidRPr="00C25899">
        <w:t xml:space="preserve">Revisar los estados Financieros anuales en coordinación con el contador, es la mejor forma de fiscalizar el manejo de los recursos financieros. Estar al día con los informes con los donantes y de manera clara y concisa abrirá más espacios para que puedan confiar en el manejo administrativo de la RIADIS. </w:t>
      </w:r>
    </w:p>
    <w:p w:rsidR="002A5AEB" w:rsidRPr="00C25899" w:rsidRDefault="002A5AEB" w:rsidP="002A5AEB">
      <w:pPr>
        <w:jc w:val="both"/>
      </w:pPr>
      <w:r w:rsidRPr="00C25899">
        <w:t xml:space="preserve">Para el trabajo del puesto de Tesorería basado en los estatutos será necesaria darle el cumplimiento en donde, todas las organizaciones miembros estén al día con sus cuotas según lo establecido. Tener contactos con todas las organizaciones miembros para mantenerlos informados sobre sus estatus de las cuotas de membresía. </w:t>
      </w:r>
    </w:p>
    <w:p w:rsidR="002A5AEB" w:rsidRDefault="002A5AEB" w:rsidP="002A5AEB">
      <w:pPr>
        <w:jc w:val="both"/>
        <w:rPr>
          <w:b/>
        </w:rPr>
      </w:pPr>
    </w:p>
    <w:p w:rsidR="00C25899" w:rsidRPr="00C25899" w:rsidRDefault="00C25899" w:rsidP="002A5AEB">
      <w:pPr>
        <w:jc w:val="both"/>
        <w:rPr>
          <w:b/>
        </w:rPr>
      </w:pPr>
    </w:p>
    <w:p w:rsidR="002A5AEB" w:rsidRPr="00C25899" w:rsidRDefault="002A5AEB" w:rsidP="002A5AEB">
      <w:pPr>
        <w:jc w:val="both"/>
      </w:pPr>
    </w:p>
    <w:p w:rsidR="002A5AEB" w:rsidRDefault="002A5AEB" w:rsidP="002A5AEB">
      <w:pPr>
        <w:jc w:val="both"/>
      </w:pPr>
      <w:r w:rsidRPr="00C25899">
        <w:t>Atentamente:</w:t>
      </w:r>
    </w:p>
    <w:p w:rsidR="00C25899" w:rsidRPr="00C25899" w:rsidRDefault="00C25899" w:rsidP="002A5AEB">
      <w:pPr>
        <w:jc w:val="both"/>
      </w:pPr>
    </w:p>
    <w:p w:rsidR="002A5AEB" w:rsidRPr="00C25899" w:rsidRDefault="002A5AEB" w:rsidP="002A5AEB">
      <w:pPr>
        <w:jc w:val="both"/>
        <w:rPr>
          <w:rStyle w:val="Cuerpodeltexto2"/>
          <w:sz w:val="24"/>
        </w:rPr>
      </w:pPr>
    </w:p>
    <w:p w:rsidR="002A5AEB" w:rsidRPr="00C25899" w:rsidRDefault="002A5AEB" w:rsidP="002A5AEB">
      <w:pPr>
        <w:jc w:val="center"/>
        <w:rPr>
          <w:rStyle w:val="Cuerpodeltexto2"/>
          <w:sz w:val="24"/>
        </w:rPr>
      </w:pPr>
      <w:r w:rsidRPr="00C25899">
        <w:rPr>
          <w:rStyle w:val="Cuerpodeltexto2"/>
          <w:sz w:val="24"/>
        </w:rPr>
        <w:t>Luis Beltrán Diego Raymundo Pérez</w:t>
      </w:r>
    </w:p>
    <w:p w:rsidR="002A5AEB" w:rsidRPr="00C25899" w:rsidRDefault="002A5AEB" w:rsidP="002A5AEB">
      <w:pPr>
        <w:jc w:val="center"/>
        <w:rPr>
          <w:rStyle w:val="Cuerpodeltexto2"/>
          <w:sz w:val="24"/>
        </w:rPr>
      </w:pPr>
      <w:r w:rsidRPr="00C25899">
        <w:t>DPI: 1973 40334 1413</w:t>
      </w:r>
    </w:p>
    <w:p w:rsidR="00504EB9" w:rsidRPr="00C25899" w:rsidRDefault="00504EB9" w:rsidP="008E20A0">
      <w:pPr>
        <w:jc w:val="center"/>
        <w:rPr>
          <w:rFonts w:ascii="Arial" w:hAnsi="Arial" w:cs="Arial"/>
          <w:i/>
          <w:sz w:val="22"/>
        </w:rPr>
      </w:pPr>
    </w:p>
    <w:p w:rsidR="00504EB9" w:rsidRPr="000052A2" w:rsidRDefault="00504EB9" w:rsidP="008E20A0">
      <w:pPr>
        <w:jc w:val="center"/>
        <w:rPr>
          <w:rFonts w:ascii="Arial" w:hAnsi="Arial" w:cs="Arial"/>
          <w:i/>
        </w:rPr>
      </w:pPr>
    </w:p>
    <w:sectPr w:rsidR="00504EB9" w:rsidRPr="000052A2" w:rsidSect="00A0666C">
      <w:headerReference w:type="default" r:id="rId9"/>
      <w:footerReference w:type="default" r:id="rId10"/>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E24" w:rsidRDefault="00B12E24" w:rsidP="00155488">
      <w:r>
        <w:separator/>
      </w:r>
    </w:p>
  </w:endnote>
  <w:endnote w:type="continuationSeparator" w:id="0">
    <w:p w:rsidR="00B12E24" w:rsidRDefault="00B12E24" w:rsidP="0015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88" w:rsidRDefault="00155488" w:rsidP="00155488"/>
  <w:p w:rsidR="00D0023B" w:rsidRDefault="00155488" w:rsidP="00631B13">
    <w:pPr>
      <w:pBdr>
        <w:top w:val="single" w:sz="4" w:space="1" w:color="auto"/>
      </w:pBdr>
      <w:jc w:val="center"/>
      <w:rPr>
        <w:rFonts w:ascii="Bookman Old Style" w:hAnsi="Bookman Old Style"/>
      </w:rPr>
    </w:pPr>
    <w:r>
      <w:rPr>
        <w:rFonts w:ascii="Bookman Old Style" w:hAnsi="Bookman Old Style"/>
      </w:rPr>
      <w:t>1ª. Av</w:t>
    </w:r>
    <w:r w:rsidR="00D0023B">
      <w:rPr>
        <w:rFonts w:ascii="Bookman Old Style" w:hAnsi="Bookman Old Style"/>
      </w:rPr>
      <w:t>.</w:t>
    </w:r>
    <w:r>
      <w:rPr>
        <w:rFonts w:ascii="Bookman Old Style" w:hAnsi="Bookman Old Style"/>
      </w:rPr>
      <w:t xml:space="preserve"> “B”  2-55 zona 1  Ciudad de Guatemala, C</w:t>
    </w:r>
    <w:r w:rsidR="00E050A7">
      <w:rPr>
        <w:rFonts w:ascii="Bookman Old Style" w:hAnsi="Bookman Old Style"/>
      </w:rPr>
      <w:t>. A.</w:t>
    </w:r>
    <w:r w:rsidR="00D0023B">
      <w:rPr>
        <w:rFonts w:ascii="Bookman Old Style" w:hAnsi="Bookman Old Style"/>
      </w:rPr>
      <w:t xml:space="preserve"> </w:t>
    </w:r>
    <w:r>
      <w:rPr>
        <w:rFonts w:ascii="Bookman Old Style" w:hAnsi="Bookman Old Style"/>
      </w:rPr>
      <w:t xml:space="preserve">Telefax: </w:t>
    </w:r>
    <w:r w:rsidR="00D0023B">
      <w:rPr>
        <w:rFonts w:ascii="Bookman Old Style" w:hAnsi="Bookman Old Style"/>
      </w:rPr>
      <w:t xml:space="preserve">(502) 2221-2508/2253-8356, </w:t>
    </w:r>
    <w:r>
      <w:rPr>
        <w:rFonts w:ascii="Bookman Old Style" w:hAnsi="Bookman Old Style"/>
      </w:rPr>
      <w:t>E</w:t>
    </w:r>
    <w:r w:rsidR="00631B13">
      <w:rPr>
        <w:rFonts w:ascii="Bookman Old Style" w:hAnsi="Bookman Old Style"/>
      </w:rPr>
      <w:t>: mail</w:t>
    </w:r>
    <w:r w:rsidR="00D0023B">
      <w:rPr>
        <w:rFonts w:ascii="Bookman Old Style" w:hAnsi="Bookman Old Style"/>
      </w:rPr>
      <w:t xml:space="preserve">: </w:t>
    </w:r>
    <w:hyperlink r:id="rId1" w:history="1">
      <w:r w:rsidR="00D0023B" w:rsidRPr="00573773">
        <w:rPr>
          <w:rStyle w:val="Hipervnculo"/>
          <w:rFonts w:ascii="Bookman Old Style" w:hAnsi="Bookman Old Style"/>
        </w:rPr>
        <w:t>agpdgua@gmail.com</w:t>
      </w:r>
    </w:hyperlink>
    <w:r w:rsidR="00870972">
      <w:rPr>
        <w:rFonts w:ascii="Bookman Old Style" w:hAnsi="Bookman Old Styl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E24" w:rsidRDefault="00B12E24" w:rsidP="00155488">
      <w:r>
        <w:separator/>
      </w:r>
    </w:p>
  </w:footnote>
  <w:footnote w:type="continuationSeparator" w:id="0">
    <w:p w:rsidR="00B12E24" w:rsidRDefault="00B12E24" w:rsidP="00155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37" w:rsidRDefault="00086C81" w:rsidP="00155488">
    <w:pPr>
      <w:tabs>
        <w:tab w:val="left" w:pos="3215"/>
      </w:tabs>
      <w:jc w:val="center"/>
      <w:rPr>
        <w:rFonts w:ascii="Arial" w:hAnsi="Arial" w:cs="Arial"/>
        <w:b/>
        <w:bCs/>
        <w:u w:val="single"/>
      </w:rPr>
    </w:pPr>
    <w:r w:rsidRPr="00086C81">
      <w:rPr>
        <w:rFonts w:ascii="Arial" w:hAnsi="Arial" w:cs="Arial"/>
        <w:b/>
        <w:bCs/>
        <w:noProof/>
        <w:u w:val="single"/>
        <w:lang w:val="es-ES"/>
      </w:rPr>
      <w:drawing>
        <wp:anchor distT="0" distB="0" distL="114300" distR="114300" simplePos="0" relativeHeight="251659264" behindDoc="0" locked="0" layoutInCell="1" allowOverlap="1" wp14:anchorId="0FAE7A6B" wp14:editId="339B1338">
          <wp:simplePos x="0" y="0"/>
          <wp:positionH relativeFrom="column">
            <wp:posOffset>-285750</wp:posOffset>
          </wp:positionH>
          <wp:positionV relativeFrom="paragraph">
            <wp:posOffset>-287655</wp:posOffset>
          </wp:positionV>
          <wp:extent cx="654119" cy="771525"/>
          <wp:effectExtent l="0" t="0" r="0" b="0"/>
          <wp:wrapNone/>
          <wp:docPr id="1"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 cstate="print"/>
                  <a:srcRect/>
                  <a:stretch>
                    <a:fillRect/>
                  </a:stretch>
                </pic:blipFill>
                <pic:spPr bwMode="auto">
                  <a:xfrm>
                    <a:off x="0" y="0"/>
                    <a:ext cx="654119" cy="771525"/>
                  </a:xfrm>
                  <a:prstGeom prst="rect">
                    <a:avLst/>
                  </a:prstGeom>
                  <a:noFill/>
                </pic:spPr>
              </pic:pic>
            </a:graphicData>
          </a:graphic>
          <wp14:sizeRelH relativeFrom="margin">
            <wp14:pctWidth>0</wp14:pctWidth>
          </wp14:sizeRelH>
          <wp14:sizeRelV relativeFrom="margin">
            <wp14:pctHeight>0</wp14:pctHeight>
          </wp14:sizeRelV>
        </wp:anchor>
      </w:drawing>
    </w:r>
  </w:p>
  <w:p w:rsidR="00B47537" w:rsidRDefault="00B47537" w:rsidP="00155488">
    <w:pPr>
      <w:tabs>
        <w:tab w:val="left" w:pos="3215"/>
      </w:tabs>
      <w:jc w:val="center"/>
      <w:rPr>
        <w:rFonts w:ascii="Arial" w:hAnsi="Arial" w:cs="Arial"/>
        <w:b/>
        <w:bCs/>
        <w:u w:val="single"/>
      </w:rPr>
    </w:pPr>
  </w:p>
  <w:p w:rsidR="00155488" w:rsidRDefault="008B6595" w:rsidP="00155488">
    <w:pPr>
      <w:tabs>
        <w:tab w:val="left" w:pos="3215"/>
      </w:tabs>
      <w:jc w:val="center"/>
      <w:rPr>
        <w:rFonts w:ascii="Arial" w:hAnsi="Arial" w:cs="Arial"/>
        <w:b/>
        <w:bCs/>
        <w:u w:val="single"/>
      </w:rPr>
    </w:pPr>
    <w:r>
      <w:rPr>
        <w:rFonts w:ascii="Arial" w:hAnsi="Arial" w:cs="Arial"/>
        <w:b/>
        <w:bCs/>
        <w:u w:val="single"/>
      </w:rPr>
      <w:t xml:space="preserve">           </w:t>
    </w:r>
    <w:r w:rsidR="00155488" w:rsidRPr="00714174">
      <w:rPr>
        <w:rFonts w:ascii="Castellar" w:hAnsi="Castellar" w:cs="Arial"/>
        <w:b/>
        <w:bCs/>
        <w:u w:val="single"/>
      </w:rPr>
      <w:t>Asociación Guatemalteca de Personas con Discapacidad</w:t>
    </w:r>
    <w:r w:rsidR="000D10EC" w:rsidRPr="00714174">
      <w:rPr>
        <w:rFonts w:ascii="Castellar" w:hAnsi="Castellar" w:cs="Arial"/>
        <w:b/>
        <w:bCs/>
        <w:u w:val="single"/>
      </w:rPr>
      <w:t xml:space="preserve"> </w:t>
    </w:r>
    <w:r w:rsidR="00155488" w:rsidRPr="00714174">
      <w:rPr>
        <w:rFonts w:ascii="Castellar" w:hAnsi="Castellar" w:cs="Arial"/>
        <w:b/>
        <w:bCs/>
        <w:u w:val="single"/>
      </w:rPr>
      <w:t xml:space="preserve"> AGPD</w:t>
    </w:r>
    <w:r w:rsidR="00155488" w:rsidRPr="00C613B0">
      <w:rPr>
        <w:rFonts w:ascii="Arial" w:hAnsi="Arial" w:cs="Arial"/>
        <w:b/>
        <w:bCs/>
        <w:u w:val="single"/>
      </w:rPr>
      <w:t>, “</w:t>
    </w:r>
    <w:r w:rsidR="00155488" w:rsidRPr="00714174">
      <w:rPr>
        <w:rFonts w:ascii="Castellar" w:hAnsi="Castellar" w:cs="Arial"/>
        <w:b/>
        <w:bCs/>
        <w:u w:val="single"/>
      </w:rPr>
      <w:t>MANUEL TOT”</w:t>
    </w:r>
    <w:r w:rsidR="00714174" w:rsidRPr="00714174">
      <w:rPr>
        <w:rFonts w:ascii="Castellar" w:hAnsi="Castellar" w:cs="Arial"/>
        <w:b/>
        <w:bCs/>
        <w:u w:val="single"/>
      </w:rPr>
      <w:t xml:space="preserve"> ONG.</w:t>
    </w:r>
  </w:p>
  <w:p w:rsidR="000D10EC" w:rsidRDefault="000D10EC" w:rsidP="00155488">
    <w:pPr>
      <w:tabs>
        <w:tab w:val="left" w:pos="3215"/>
      </w:tabs>
      <w:jc w:val="center"/>
      <w:rPr>
        <w:rFonts w:ascii="Arial" w:hAnsi="Arial" w:cs="Arial"/>
        <w:b/>
        <w:b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B1BE8"/>
    <w:multiLevelType w:val="hybridMultilevel"/>
    <w:tmpl w:val="DCC4045E"/>
    <w:lvl w:ilvl="0" w:tplc="70445C92">
      <w:start w:val="1"/>
      <w:numFmt w:val="decimal"/>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
    <w:nsid w:val="36A80E47"/>
    <w:multiLevelType w:val="hybridMultilevel"/>
    <w:tmpl w:val="F0462F4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3C030F8B"/>
    <w:multiLevelType w:val="hybridMultilevel"/>
    <w:tmpl w:val="D1F06F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FD7517C"/>
    <w:multiLevelType w:val="hybridMultilevel"/>
    <w:tmpl w:val="E0584914"/>
    <w:lvl w:ilvl="0" w:tplc="F6641A50">
      <w:start w:val="1"/>
      <w:numFmt w:val="decimal"/>
      <w:lvlText w:val="%1."/>
      <w:lvlJc w:val="left"/>
      <w:pPr>
        <w:ind w:left="1080" w:hanging="360"/>
      </w:pPr>
      <w:rPr>
        <w:rFonts w:ascii="Verdana" w:eastAsia="Times New Roman" w:hAnsi="Verdana" w:cs="Times New Roman"/>
        <w:b w:val="0"/>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7170357D"/>
    <w:multiLevelType w:val="hybridMultilevel"/>
    <w:tmpl w:val="86BC532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A6"/>
    <w:rsid w:val="000052A2"/>
    <w:rsid w:val="00011513"/>
    <w:rsid w:val="00012B1D"/>
    <w:rsid w:val="00030D56"/>
    <w:rsid w:val="0003447E"/>
    <w:rsid w:val="00042753"/>
    <w:rsid w:val="00062CC4"/>
    <w:rsid w:val="00070AE3"/>
    <w:rsid w:val="0007223F"/>
    <w:rsid w:val="00073DD5"/>
    <w:rsid w:val="00084041"/>
    <w:rsid w:val="00086C81"/>
    <w:rsid w:val="000C4EC4"/>
    <w:rsid w:val="000C75F8"/>
    <w:rsid w:val="000D10EC"/>
    <w:rsid w:val="000D4FE2"/>
    <w:rsid w:val="000D7D81"/>
    <w:rsid w:val="000E4040"/>
    <w:rsid w:val="000E7151"/>
    <w:rsid w:val="000F72FE"/>
    <w:rsid w:val="00102922"/>
    <w:rsid w:val="00142AC3"/>
    <w:rsid w:val="00145511"/>
    <w:rsid w:val="00155488"/>
    <w:rsid w:val="001840BE"/>
    <w:rsid w:val="001844D6"/>
    <w:rsid w:val="00187D1C"/>
    <w:rsid w:val="00190F9F"/>
    <w:rsid w:val="00197944"/>
    <w:rsid w:val="001A039A"/>
    <w:rsid w:val="001A2290"/>
    <w:rsid w:val="001D7480"/>
    <w:rsid w:val="001E7995"/>
    <w:rsid w:val="001F2F60"/>
    <w:rsid w:val="00214F88"/>
    <w:rsid w:val="00220B91"/>
    <w:rsid w:val="002313E0"/>
    <w:rsid w:val="0024382B"/>
    <w:rsid w:val="002461EB"/>
    <w:rsid w:val="002478B0"/>
    <w:rsid w:val="0027604E"/>
    <w:rsid w:val="002A5AEB"/>
    <w:rsid w:val="002A5D4E"/>
    <w:rsid w:val="002C5374"/>
    <w:rsid w:val="002D6CDA"/>
    <w:rsid w:val="002F784B"/>
    <w:rsid w:val="002F7F99"/>
    <w:rsid w:val="003021FC"/>
    <w:rsid w:val="0030343D"/>
    <w:rsid w:val="00320AAA"/>
    <w:rsid w:val="00325F37"/>
    <w:rsid w:val="00327CB9"/>
    <w:rsid w:val="00350D2B"/>
    <w:rsid w:val="0035554E"/>
    <w:rsid w:val="0035611E"/>
    <w:rsid w:val="00356C16"/>
    <w:rsid w:val="003828EB"/>
    <w:rsid w:val="003833FA"/>
    <w:rsid w:val="00383F89"/>
    <w:rsid w:val="00386FC1"/>
    <w:rsid w:val="003A4F63"/>
    <w:rsid w:val="003D708F"/>
    <w:rsid w:val="003F3205"/>
    <w:rsid w:val="00425629"/>
    <w:rsid w:val="0042621F"/>
    <w:rsid w:val="004556B0"/>
    <w:rsid w:val="00460825"/>
    <w:rsid w:val="00480F0A"/>
    <w:rsid w:val="00486E50"/>
    <w:rsid w:val="00490FE7"/>
    <w:rsid w:val="004B32EA"/>
    <w:rsid w:val="004C09A2"/>
    <w:rsid w:val="004C4ACF"/>
    <w:rsid w:val="004D2153"/>
    <w:rsid w:val="004D2B3F"/>
    <w:rsid w:val="004E1014"/>
    <w:rsid w:val="004E23BD"/>
    <w:rsid w:val="004E36DD"/>
    <w:rsid w:val="00504EB9"/>
    <w:rsid w:val="005173FF"/>
    <w:rsid w:val="00536DF0"/>
    <w:rsid w:val="00575505"/>
    <w:rsid w:val="005868EA"/>
    <w:rsid w:val="00595041"/>
    <w:rsid w:val="005B2764"/>
    <w:rsid w:val="005B757E"/>
    <w:rsid w:val="005D1099"/>
    <w:rsid w:val="005D11C6"/>
    <w:rsid w:val="005E54A8"/>
    <w:rsid w:val="00621D84"/>
    <w:rsid w:val="006237C6"/>
    <w:rsid w:val="00623F80"/>
    <w:rsid w:val="00631B13"/>
    <w:rsid w:val="00633E16"/>
    <w:rsid w:val="00642311"/>
    <w:rsid w:val="0066140D"/>
    <w:rsid w:val="006720AF"/>
    <w:rsid w:val="00672201"/>
    <w:rsid w:val="00684A6B"/>
    <w:rsid w:val="006908A0"/>
    <w:rsid w:val="006C16F1"/>
    <w:rsid w:val="006C36DC"/>
    <w:rsid w:val="006D0C2D"/>
    <w:rsid w:val="006D3A84"/>
    <w:rsid w:val="006D5CD9"/>
    <w:rsid w:val="006E792D"/>
    <w:rsid w:val="00701D0A"/>
    <w:rsid w:val="00714174"/>
    <w:rsid w:val="007204CB"/>
    <w:rsid w:val="007422A8"/>
    <w:rsid w:val="00752ECE"/>
    <w:rsid w:val="007728D2"/>
    <w:rsid w:val="007834F0"/>
    <w:rsid w:val="007A3704"/>
    <w:rsid w:val="007B2B81"/>
    <w:rsid w:val="007C0835"/>
    <w:rsid w:val="007C12AE"/>
    <w:rsid w:val="007C1BE0"/>
    <w:rsid w:val="008201E0"/>
    <w:rsid w:val="00865FA3"/>
    <w:rsid w:val="008665A6"/>
    <w:rsid w:val="00870972"/>
    <w:rsid w:val="00883E35"/>
    <w:rsid w:val="008B6595"/>
    <w:rsid w:val="008C661B"/>
    <w:rsid w:val="008D0D01"/>
    <w:rsid w:val="008D6808"/>
    <w:rsid w:val="008E20A0"/>
    <w:rsid w:val="008F4BF8"/>
    <w:rsid w:val="008F7231"/>
    <w:rsid w:val="00901273"/>
    <w:rsid w:val="00913796"/>
    <w:rsid w:val="00913973"/>
    <w:rsid w:val="00921542"/>
    <w:rsid w:val="00924B7F"/>
    <w:rsid w:val="009276DC"/>
    <w:rsid w:val="00927DFD"/>
    <w:rsid w:val="009769C6"/>
    <w:rsid w:val="009A04D0"/>
    <w:rsid w:val="009C5D55"/>
    <w:rsid w:val="009D638A"/>
    <w:rsid w:val="009E7420"/>
    <w:rsid w:val="009F1479"/>
    <w:rsid w:val="009F1B64"/>
    <w:rsid w:val="009F3CC7"/>
    <w:rsid w:val="009F41FD"/>
    <w:rsid w:val="00A0666C"/>
    <w:rsid w:val="00A208A4"/>
    <w:rsid w:val="00A2202E"/>
    <w:rsid w:val="00A340A2"/>
    <w:rsid w:val="00A80FE5"/>
    <w:rsid w:val="00AD0FE2"/>
    <w:rsid w:val="00AD2C66"/>
    <w:rsid w:val="00B05A47"/>
    <w:rsid w:val="00B12E24"/>
    <w:rsid w:val="00B16D7E"/>
    <w:rsid w:val="00B17EDE"/>
    <w:rsid w:val="00B27E37"/>
    <w:rsid w:val="00B416AC"/>
    <w:rsid w:val="00B47537"/>
    <w:rsid w:val="00B47C4B"/>
    <w:rsid w:val="00B5138D"/>
    <w:rsid w:val="00B647B0"/>
    <w:rsid w:val="00B81EA3"/>
    <w:rsid w:val="00B90FA2"/>
    <w:rsid w:val="00B964C4"/>
    <w:rsid w:val="00BA65CE"/>
    <w:rsid w:val="00BE544E"/>
    <w:rsid w:val="00BF5530"/>
    <w:rsid w:val="00C04640"/>
    <w:rsid w:val="00C07F10"/>
    <w:rsid w:val="00C2439F"/>
    <w:rsid w:val="00C251F6"/>
    <w:rsid w:val="00C25899"/>
    <w:rsid w:val="00C37D11"/>
    <w:rsid w:val="00C60ED8"/>
    <w:rsid w:val="00C81CA8"/>
    <w:rsid w:val="00C82AFB"/>
    <w:rsid w:val="00C87B79"/>
    <w:rsid w:val="00C922D3"/>
    <w:rsid w:val="00CA09B9"/>
    <w:rsid w:val="00CA308B"/>
    <w:rsid w:val="00CA538E"/>
    <w:rsid w:val="00CD1DF0"/>
    <w:rsid w:val="00CD7E51"/>
    <w:rsid w:val="00D0023B"/>
    <w:rsid w:val="00D06EFB"/>
    <w:rsid w:val="00D100D4"/>
    <w:rsid w:val="00D210AD"/>
    <w:rsid w:val="00D2569F"/>
    <w:rsid w:val="00D34F60"/>
    <w:rsid w:val="00D36AE7"/>
    <w:rsid w:val="00D819E8"/>
    <w:rsid w:val="00DE0159"/>
    <w:rsid w:val="00DE03A5"/>
    <w:rsid w:val="00E050A7"/>
    <w:rsid w:val="00E16336"/>
    <w:rsid w:val="00E5506E"/>
    <w:rsid w:val="00E65220"/>
    <w:rsid w:val="00E67ABD"/>
    <w:rsid w:val="00E82382"/>
    <w:rsid w:val="00E970C3"/>
    <w:rsid w:val="00EA4A99"/>
    <w:rsid w:val="00EA7ECA"/>
    <w:rsid w:val="00ED159E"/>
    <w:rsid w:val="00ED46E0"/>
    <w:rsid w:val="00EF02F0"/>
    <w:rsid w:val="00EF73FB"/>
    <w:rsid w:val="00F17D77"/>
    <w:rsid w:val="00F37C0E"/>
    <w:rsid w:val="00F54CEC"/>
    <w:rsid w:val="00F72470"/>
    <w:rsid w:val="00F93DE8"/>
    <w:rsid w:val="00FC1E14"/>
    <w:rsid w:val="00FC2A5E"/>
    <w:rsid w:val="00FD49A7"/>
    <w:rsid w:val="00FD590E"/>
    <w:rsid w:val="00FF06B2"/>
    <w:rsid w:val="00FF5B19"/>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5A6"/>
    <w:pPr>
      <w:keepNext/>
      <w:keepLines/>
      <w:widowControl w:val="0"/>
      <w:suppressLineNumbers/>
      <w:spacing w:after="0" w:line="240" w:lineRule="auto"/>
    </w:pPr>
    <w:rPr>
      <w:rFonts w:ascii="Verdana" w:eastAsia="Times New Roman" w:hAnsi="Verdan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65A6"/>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5A6"/>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155488"/>
    <w:pPr>
      <w:tabs>
        <w:tab w:val="center" w:pos="4252"/>
        <w:tab w:val="right" w:pos="8504"/>
      </w:tabs>
    </w:pPr>
  </w:style>
  <w:style w:type="character" w:customStyle="1" w:styleId="EncabezadoCar">
    <w:name w:val="Encabezado Car"/>
    <w:basedOn w:val="Fuentedeprrafopredeter"/>
    <w:link w:val="Encabezado"/>
    <w:uiPriority w:val="99"/>
    <w:rsid w:val="00155488"/>
    <w:rPr>
      <w:rFonts w:ascii="Verdana" w:eastAsia="Times New Roman" w:hAnsi="Verdana" w:cs="Times New Roman"/>
      <w:sz w:val="24"/>
      <w:szCs w:val="24"/>
      <w:lang w:eastAsia="es-ES"/>
    </w:rPr>
  </w:style>
  <w:style w:type="paragraph" w:styleId="Piedepgina">
    <w:name w:val="footer"/>
    <w:basedOn w:val="Normal"/>
    <w:link w:val="PiedepginaCar"/>
    <w:uiPriority w:val="99"/>
    <w:unhideWhenUsed/>
    <w:rsid w:val="00155488"/>
    <w:pPr>
      <w:tabs>
        <w:tab w:val="center" w:pos="4252"/>
        <w:tab w:val="right" w:pos="8504"/>
      </w:tabs>
    </w:pPr>
  </w:style>
  <w:style w:type="character" w:customStyle="1" w:styleId="PiedepginaCar">
    <w:name w:val="Pie de página Car"/>
    <w:basedOn w:val="Fuentedeprrafopredeter"/>
    <w:link w:val="Piedepgina"/>
    <w:uiPriority w:val="99"/>
    <w:rsid w:val="00155488"/>
    <w:rPr>
      <w:rFonts w:ascii="Verdana" w:eastAsia="Times New Roman" w:hAnsi="Verdana" w:cs="Times New Roman"/>
      <w:sz w:val="24"/>
      <w:szCs w:val="24"/>
      <w:lang w:eastAsia="es-ES"/>
    </w:rPr>
  </w:style>
  <w:style w:type="paragraph" w:styleId="Prrafodelista">
    <w:name w:val="List Paragraph"/>
    <w:basedOn w:val="Normal"/>
    <w:uiPriority w:val="34"/>
    <w:qFormat/>
    <w:rsid w:val="009769C6"/>
    <w:pPr>
      <w:ind w:left="720"/>
      <w:contextualSpacing/>
    </w:pPr>
  </w:style>
  <w:style w:type="character" w:styleId="Hipervnculo">
    <w:name w:val="Hyperlink"/>
    <w:basedOn w:val="Fuentedeprrafopredeter"/>
    <w:uiPriority w:val="99"/>
    <w:unhideWhenUsed/>
    <w:rsid w:val="00D0023B"/>
    <w:rPr>
      <w:color w:val="0000FF" w:themeColor="hyperlink"/>
      <w:u w:val="single"/>
    </w:rPr>
  </w:style>
  <w:style w:type="character" w:customStyle="1" w:styleId="Cuerpodeltexto2">
    <w:name w:val="Cuerpo del texto (2)"/>
    <w:basedOn w:val="Fuentedeprrafopredeter"/>
    <w:rsid w:val="002A5AEB"/>
    <w:rPr>
      <w:rFonts w:ascii="Tahoma" w:eastAsia="Tahoma" w:hAnsi="Tahoma" w:cs="Tahoma"/>
      <w:b w:val="0"/>
      <w:bCs w:val="0"/>
      <w:i w:val="0"/>
      <w:iCs w:val="0"/>
      <w:smallCaps w:val="0"/>
      <w:strike w:val="0"/>
      <w:color w:val="000000"/>
      <w:spacing w:val="0"/>
      <w:w w:val="100"/>
      <w:position w:val="0"/>
      <w:sz w:val="22"/>
      <w:szCs w:val="22"/>
      <w:u w:val="none"/>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5A6"/>
    <w:pPr>
      <w:keepNext/>
      <w:keepLines/>
      <w:widowControl w:val="0"/>
      <w:suppressLineNumbers/>
      <w:spacing w:after="0" w:line="240" w:lineRule="auto"/>
    </w:pPr>
    <w:rPr>
      <w:rFonts w:ascii="Verdana" w:eastAsia="Times New Roman" w:hAnsi="Verdan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65A6"/>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5A6"/>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155488"/>
    <w:pPr>
      <w:tabs>
        <w:tab w:val="center" w:pos="4252"/>
        <w:tab w:val="right" w:pos="8504"/>
      </w:tabs>
    </w:pPr>
  </w:style>
  <w:style w:type="character" w:customStyle="1" w:styleId="EncabezadoCar">
    <w:name w:val="Encabezado Car"/>
    <w:basedOn w:val="Fuentedeprrafopredeter"/>
    <w:link w:val="Encabezado"/>
    <w:uiPriority w:val="99"/>
    <w:rsid w:val="00155488"/>
    <w:rPr>
      <w:rFonts w:ascii="Verdana" w:eastAsia="Times New Roman" w:hAnsi="Verdana" w:cs="Times New Roman"/>
      <w:sz w:val="24"/>
      <w:szCs w:val="24"/>
      <w:lang w:eastAsia="es-ES"/>
    </w:rPr>
  </w:style>
  <w:style w:type="paragraph" w:styleId="Piedepgina">
    <w:name w:val="footer"/>
    <w:basedOn w:val="Normal"/>
    <w:link w:val="PiedepginaCar"/>
    <w:uiPriority w:val="99"/>
    <w:unhideWhenUsed/>
    <w:rsid w:val="00155488"/>
    <w:pPr>
      <w:tabs>
        <w:tab w:val="center" w:pos="4252"/>
        <w:tab w:val="right" w:pos="8504"/>
      </w:tabs>
    </w:pPr>
  </w:style>
  <w:style w:type="character" w:customStyle="1" w:styleId="PiedepginaCar">
    <w:name w:val="Pie de página Car"/>
    <w:basedOn w:val="Fuentedeprrafopredeter"/>
    <w:link w:val="Piedepgina"/>
    <w:uiPriority w:val="99"/>
    <w:rsid w:val="00155488"/>
    <w:rPr>
      <w:rFonts w:ascii="Verdana" w:eastAsia="Times New Roman" w:hAnsi="Verdana" w:cs="Times New Roman"/>
      <w:sz w:val="24"/>
      <w:szCs w:val="24"/>
      <w:lang w:eastAsia="es-ES"/>
    </w:rPr>
  </w:style>
  <w:style w:type="paragraph" w:styleId="Prrafodelista">
    <w:name w:val="List Paragraph"/>
    <w:basedOn w:val="Normal"/>
    <w:uiPriority w:val="34"/>
    <w:qFormat/>
    <w:rsid w:val="009769C6"/>
    <w:pPr>
      <w:ind w:left="720"/>
      <w:contextualSpacing/>
    </w:pPr>
  </w:style>
  <w:style w:type="character" w:styleId="Hipervnculo">
    <w:name w:val="Hyperlink"/>
    <w:basedOn w:val="Fuentedeprrafopredeter"/>
    <w:uiPriority w:val="99"/>
    <w:unhideWhenUsed/>
    <w:rsid w:val="00D0023B"/>
    <w:rPr>
      <w:color w:val="0000FF" w:themeColor="hyperlink"/>
      <w:u w:val="single"/>
    </w:rPr>
  </w:style>
  <w:style w:type="character" w:customStyle="1" w:styleId="Cuerpodeltexto2">
    <w:name w:val="Cuerpo del texto (2)"/>
    <w:basedOn w:val="Fuentedeprrafopredeter"/>
    <w:rsid w:val="002A5AEB"/>
    <w:rPr>
      <w:rFonts w:ascii="Tahoma" w:eastAsia="Tahoma" w:hAnsi="Tahoma" w:cs="Tahoma"/>
      <w:b w:val="0"/>
      <w:bCs w:val="0"/>
      <w:i w:val="0"/>
      <w:iCs w:val="0"/>
      <w:smallCaps w:val="0"/>
      <w:strike w:val="0"/>
      <w:color w:val="000000"/>
      <w:spacing w:val="0"/>
      <w:w w:val="100"/>
      <w:position w:val="0"/>
      <w:sz w:val="22"/>
      <w:szCs w:val="22"/>
      <w:u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19791">
      <w:bodyDiv w:val="1"/>
      <w:marLeft w:val="0"/>
      <w:marRight w:val="0"/>
      <w:marTop w:val="0"/>
      <w:marBottom w:val="0"/>
      <w:divBdr>
        <w:top w:val="none" w:sz="0" w:space="0" w:color="auto"/>
        <w:left w:val="none" w:sz="0" w:space="0" w:color="auto"/>
        <w:bottom w:val="none" w:sz="0" w:space="0" w:color="auto"/>
        <w:right w:val="none" w:sz="0" w:space="0" w:color="auto"/>
      </w:divBdr>
    </w:div>
    <w:div w:id="1731222320">
      <w:bodyDiv w:val="1"/>
      <w:marLeft w:val="0"/>
      <w:marRight w:val="0"/>
      <w:marTop w:val="0"/>
      <w:marBottom w:val="0"/>
      <w:divBdr>
        <w:top w:val="none" w:sz="0" w:space="0" w:color="auto"/>
        <w:left w:val="none" w:sz="0" w:space="0" w:color="auto"/>
        <w:bottom w:val="none" w:sz="0" w:space="0" w:color="auto"/>
        <w:right w:val="none" w:sz="0" w:space="0" w:color="auto"/>
      </w:divBdr>
      <w:divsChild>
        <w:div w:id="843130179">
          <w:marLeft w:val="0"/>
          <w:marRight w:val="0"/>
          <w:marTop w:val="0"/>
          <w:marBottom w:val="0"/>
          <w:divBdr>
            <w:top w:val="none" w:sz="0" w:space="0" w:color="auto"/>
            <w:left w:val="none" w:sz="0" w:space="0" w:color="auto"/>
            <w:bottom w:val="none" w:sz="0" w:space="0" w:color="auto"/>
            <w:right w:val="none" w:sz="0" w:space="0" w:color="auto"/>
          </w:divBdr>
        </w:div>
        <w:div w:id="283004965">
          <w:marLeft w:val="0"/>
          <w:marRight w:val="0"/>
          <w:marTop w:val="0"/>
          <w:marBottom w:val="0"/>
          <w:divBdr>
            <w:top w:val="none" w:sz="0" w:space="0" w:color="auto"/>
            <w:left w:val="none" w:sz="0" w:space="0" w:color="auto"/>
            <w:bottom w:val="none" w:sz="0" w:space="0" w:color="auto"/>
            <w:right w:val="none" w:sz="0" w:space="0" w:color="auto"/>
          </w:divBdr>
        </w:div>
        <w:div w:id="888800950">
          <w:marLeft w:val="0"/>
          <w:marRight w:val="0"/>
          <w:marTop w:val="0"/>
          <w:marBottom w:val="0"/>
          <w:divBdr>
            <w:top w:val="none" w:sz="0" w:space="0" w:color="auto"/>
            <w:left w:val="none" w:sz="0" w:space="0" w:color="auto"/>
            <w:bottom w:val="none" w:sz="0" w:space="0" w:color="auto"/>
            <w:right w:val="none" w:sz="0" w:space="0" w:color="auto"/>
          </w:divBdr>
        </w:div>
        <w:div w:id="2106801132">
          <w:marLeft w:val="0"/>
          <w:marRight w:val="0"/>
          <w:marTop w:val="0"/>
          <w:marBottom w:val="0"/>
          <w:divBdr>
            <w:top w:val="none" w:sz="0" w:space="0" w:color="auto"/>
            <w:left w:val="none" w:sz="0" w:space="0" w:color="auto"/>
            <w:bottom w:val="none" w:sz="0" w:space="0" w:color="auto"/>
            <w:right w:val="none" w:sz="0" w:space="0" w:color="auto"/>
          </w:divBdr>
        </w:div>
        <w:div w:id="1783038731">
          <w:marLeft w:val="0"/>
          <w:marRight w:val="0"/>
          <w:marTop w:val="0"/>
          <w:marBottom w:val="0"/>
          <w:divBdr>
            <w:top w:val="none" w:sz="0" w:space="0" w:color="auto"/>
            <w:left w:val="none" w:sz="0" w:space="0" w:color="auto"/>
            <w:bottom w:val="none" w:sz="0" w:space="0" w:color="auto"/>
            <w:right w:val="none" w:sz="0" w:space="0" w:color="auto"/>
          </w:divBdr>
        </w:div>
        <w:div w:id="1444616677">
          <w:marLeft w:val="0"/>
          <w:marRight w:val="0"/>
          <w:marTop w:val="0"/>
          <w:marBottom w:val="0"/>
          <w:divBdr>
            <w:top w:val="none" w:sz="0" w:space="0" w:color="auto"/>
            <w:left w:val="none" w:sz="0" w:space="0" w:color="auto"/>
            <w:bottom w:val="none" w:sz="0" w:space="0" w:color="auto"/>
            <w:right w:val="none" w:sz="0" w:space="0" w:color="auto"/>
          </w:divBdr>
        </w:div>
        <w:div w:id="1715538750">
          <w:marLeft w:val="0"/>
          <w:marRight w:val="0"/>
          <w:marTop w:val="0"/>
          <w:marBottom w:val="0"/>
          <w:divBdr>
            <w:top w:val="none" w:sz="0" w:space="0" w:color="auto"/>
            <w:left w:val="none" w:sz="0" w:space="0" w:color="auto"/>
            <w:bottom w:val="none" w:sz="0" w:space="0" w:color="auto"/>
            <w:right w:val="none" w:sz="0" w:space="0" w:color="auto"/>
          </w:divBdr>
        </w:div>
        <w:div w:id="1361587601">
          <w:marLeft w:val="0"/>
          <w:marRight w:val="0"/>
          <w:marTop w:val="0"/>
          <w:marBottom w:val="0"/>
          <w:divBdr>
            <w:top w:val="none" w:sz="0" w:space="0" w:color="auto"/>
            <w:left w:val="none" w:sz="0" w:space="0" w:color="auto"/>
            <w:bottom w:val="none" w:sz="0" w:space="0" w:color="auto"/>
            <w:right w:val="none" w:sz="0" w:space="0" w:color="auto"/>
          </w:divBdr>
        </w:div>
        <w:div w:id="88468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gpdgu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D352-A6ED-41E4-BD5D-291AD009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carlitos</cp:lastModifiedBy>
  <cp:revision>3</cp:revision>
  <cp:lastPrinted>2021-11-04T16:29:00Z</cp:lastPrinted>
  <dcterms:created xsi:type="dcterms:W3CDTF">2021-11-04T16:28:00Z</dcterms:created>
  <dcterms:modified xsi:type="dcterms:W3CDTF">2021-11-04T16:29:00Z</dcterms:modified>
</cp:coreProperties>
</file>