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bidi w:val="0"/>
        <w:spacing w:before="96" w:line="192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-87550</wp:posOffset>
            </wp:positionH>
            <wp:positionV relativeFrom="page">
              <wp:posOffset>3091926</wp:posOffset>
            </wp:positionV>
            <wp:extent cx="6116321" cy="472488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47248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-15150</wp:posOffset>
                </wp:positionH>
                <wp:positionV relativeFrom="page">
                  <wp:posOffset>1532889</wp:posOffset>
                </wp:positionV>
                <wp:extent cx="6116321" cy="2649991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1" cy="26499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Por omisión"/>
                              <w:bidi w:val="0"/>
                              <w:ind w:left="0" w:right="0" w:firstLine="0"/>
                              <w:jc w:val="left"/>
                              <w:rPr>
                                <w:rStyle w:val="Ninguno"/>
                                <w:rFonts w:ascii="Arial" w:cs="Arial" w:hAnsi="Arial" w:eastAsia="Arial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Style w:val="Ninguno"/>
                                <w:rFonts w:ascii="Arial" w:hAnsi="Arial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Red Latinoamericana de Organizaciones de Personas con Discapacidad y sus Familias</w:t>
                            </w:r>
                          </w:p>
                          <w:p>
                            <w:pPr>
                              <w:pStyle w:val="Por omisión"/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</w:rPr>
                            </w:pPr>
                          </w:p>
                          <w:p>
                            <w:pPr>
                              <w:pStyle w:val="Por omisión"/>
                              <w:bidi w:val="0"/>
                              <w:ind w:left="0" w:right="0" w:firstLine="0"/>
                              <w:jc w:val="left"/>
                              <w:rPr>
                                <w:rStyle w:val="Ninguno"/>
                                <w:rFonts w:ascii="Arial" w:cs="Arial" w:hAnsi="Arial" w:eastAsia="Arial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Style w:val="Ninguno"/>
                                <w:rFonts w:ascii="Arial" w:hAnsi="Arial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 xml:space="preserve">Recopilan: </w:t>
                            </w:r>
                            <w:r>
                              <w:rPr>
                                <w:rStyle w:val="Ninguno"/>
                                <w:rFonts w:ascii="Arial" w:hAnsi="Arial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 xml:space="preserve"> Ximena Serpa</w:t>
                            </w:r>
                          </w:p>
                          <w:p>
                            <w:pPr>
                              <w:pStyle w:val="Por omisión"/>
                              <w:bidi w:val="0"/>
                              <w:ind w:left="0" w:right="0" w:firstLine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Style w:val="Ninguno"/>
                                <w:rFonts w:ascii="Arial" w:hAnsi="Arial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 xml:space="preserve">              </w:t>
                            </w:r>
                            <w:r>
                              <w:rPr>
                                <w:rStyle w:val="Ninguno"/>
                                <w:rFonts w:ascii="Arial" w:hAnsi="Arial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 xml:space="preserve">      </w:t>
                            </w:r>
                            <w:r>
                              <w:rPr>
                                <w:rStyle w:val="Ninguno"/>
                                <w:rFonts w:ascii="Arial" w:hAnsi="Arial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Rosario Galarza</w:t>
                            </w:r>
                          </w:p>
                          <w:p>
                            <w:pPr>
                              <w:pStyle w:val="Por omisión"/>
                              <w:bidi w:val="0"/>
                              <w:ind w:left="0" w:right="0" w:firstLine="0"/>
                              <w:jc w:val="left"/>
                              <w:rPr>
                                <w:u w:color="000000"/>
                                <w:rtl w:val="0"/>
                              </w:rPr>
                            </w:pPr>
                          </w:p>
                          <w:p>
                            <w:pPr>
                              <w:pStyle w:val="Por omisión"/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inguno"/>
                                <w:rFonts w:ascii="Arial" w:hAnsi="Arial"/>
                                <w:b w:val="1"/>
                                <w:bCs w:val="1"/>
                                <w:sz w:val="28"/>
                                <w:szCs w:val="28"/>
                                <w:u w:val="single" w:color="000000"/>
                                <w:rtl w:val="0"/>
                                <w:lang w:val="es-ES_tradnl"/>
                              </w:rPr>
                              <w:t xml:space="preserve"> OBJETIVOS DE DESARROLLO SOSTENIBLE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.2pt;margin-top:120.7pt;width:481.6pt;height:208.7pt;z-index:25166028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or omisión"/>
                        <w:bidi w:val="0"/>
                        <w:ind w:left="0" w:right="0" w:firstLine="0"/>
                        <w:jc w:val="left"/>
                        <w:rPr>
                          <w:rStyle w:val="Ninguno"/>
                          <w:rFonts w:ascii="Arial" w:cs="Arial" w:hAnsi="Arial" w:eastAsia="Arial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</w:rPr>
                      </w:pPr>
                      <w:r>
                        <w:rPr>
                          <w:rStyle w:val="Ninguno"/>
                          <w:rFonts w:ascii="Arial" w:hAnsi="Arial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Red Latinoamericana de Organizaciones de Personas con Discapacidad y sus Familias</w:t>
                      </w:r>
                    </w:p>
                    <w:p>
                      <w:pPr>
                        <w:pStyle w:val="Por omisión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</w:rPr>
                      </w:pPr>
                    </w:p>
                    <w:p>
                      <w:pPr>
                        <w:pStyle w:val="Por omisión"/>
                        <w:bidi w:val="0"/>
                        <w:ind w:left="0" w:right="0" w:firstLine="0"/>
                        <w:jc w:val="left"/>
                        <w:rPr>
                          <w:rStyle w:val="Ninguno"/>
                          <w:rFonts w:ascii="Arial" w:cs="Arial" w:hAnsi="Arial" w:eastAsia="Arial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</w:rPr>
                      </w:pPr>
                      <w:r>
                        <w:rPr>
                          <w:rStyle w:val="Ninguno"/>
                          <w:rFonts w:ascii="Arial" w:hAnsi="Arial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 xml:space="preserve">Recopilan: </w:t>
                      </w:r>
                      <w:r>
                        <w:rPr>
                          <w:rStyle w:val="Ninguno"/>
                          <w:rFonts w:ascii="Arial" w:hAnsi="Arial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 xml:space="preserve"> Ximena Serpa</w:t>
                      </w:r>
                    </w:p>
                    <w:p>
                      <w:pPr>
                        <w:pStyle w:val="Por omisión"/>
                        <w:bidi w:val="0"/>
                        <w:ind w:left="0" w:right="0" w:firstLine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u w:color="000000"/>
                          <w:rtl w:val="0"/>
                        </w:rPr>
                      </w:pPr>
                      <w:r>
                        <w:rPr>
                          <w:rStyle w:val="Ninguno"/>
                          <w:rFonts w:ascii="Arial" w:hAnsi="Arial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 xml:space="preserve">              </w:t>
                      </w:r>
                      <w:r>
                        <w:rPr>
                          <w:rStyle w:val="Ninguno"/>
                          <w:rFonts w:ascii="Arial" w:hAnsi="Arial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 xml:space="preserve">      </w:t>
                      </w:r>
                      <w:r>
                        <w:rPr>
                          <w:rStyle w:val="Ninguno"/>
                          <w:rFonts w:ascii="Arial" w:hAnsi="Arial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Rosario Galarza</w:t>
                      </w:r>
                    </w:p>
                    <w:p>
                      <w:pPr>
                        <w:pStyle w:val="Por omisión"/>
                        <w:bidi w:val="0"/>
                        <w:ind w:left="0" w:right="0" w:firstLine="0"/>
                        <w:jc w:val="left"/>
                        <w:rPr>
                          <w:u w:color="000000"/>
                          <w:rtl w:val="0"/>
                        </w:rPr>
                      </w:pPr>
                    </w:p>
                    <w:p>
                      <w:pPr>
                        <w:pStyle w:val="Por omisión"/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Style w:val="Ninguno"/>
                          <w:rFonts w:ascii="Arial" w:hAnsi="Arial"/>
                          <w:b w:val="1"/>
                          <w:bCs w:val="1"/>
                          <w:sz w:val="28"/>
                          <w:szCs w:val="28"/>
                          <w:u w:val="single" w:color="000000"/>
                          <w:rtl w:val="0"/>
                          <w:lang w:val="es-ES_tradnl"/>
                        </w:rPr>
                        <w:t xml:space="preserve"> OBJETIVOS DE DESARROLLO SOSTENIBLE</w:t>
                      </w:r>
                    </w:p>
                  </w:txbxContent>
                </v:textbox>
                <w10:wrap type="topAndBottom" side="bothSides" anchorx="margin" anchory="page"/>
              </v:rect>
            </w:pict>
          </mc:Fallback>
        </mc:AlternateConten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bidi w:val="0"/>
        <w:spacing w:before="96" w:line="192" w:lineRule="auto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4"/>
          <w:szCs w:val="24"/>
          <w:rtl w:val="0"/>
        </w:rPr>
      </w:pPr>
      <w:r>
        <w:rPr>
          <w:rFonts w:ascii="Arial" w:cs="Arial" w:hAnsi="Arial" w:eastAsia="Arial"/>
          <w:b w:val="1"/>
          <w:bCs w:val="1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1242060</wp:posOffset>
            </wp:positionH>
            <wp:positionV relativeFrom="page">
              <wp:posOffset>419100</wp:posOffset>
            </wp:positionV>
            <wp:extent cx="3601285" cy="1173147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85" cy="1173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Definici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n de la Agenda 2030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bidi w:val="0"/>
        <w:spacing w:before="96" w:line="192" w:lineRule="auto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bidi w:val="0"/>
        <w:spacing w:before="96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La llamada Agenda 2030 </w:t>
      </w:r>
      <w:r>
        <w:rPr>
          <w:rFonts w:ascii="Arial" w:hAnsi="Arial"/>
          <w:sz w:val="24"/>
          <w:szCs w:val="24"/>
          <w:rtl w:val="0"/>
          <w:lang w:val="es-ES_tradnl"/>
        </w:rPr>
        <w:t>es un plan de acci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n,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que tiene la intenci</w:t>
      </w:r>
      <w:r>
        <w:rPr>
          <w:rStyle w:val="Ninguno"/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n de reemplazar y desarrollar a fondo los Objetivos de Desarrollo del Milenio 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(ODM) 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que tuvieron un per</w:t>
      </w:r>
      <w:r>
        <w:rPr>
          <w:rStyle w:val="Ninguno"/>
          <w:rFonts w:ascii="Arial" w:hAnsi="Arial" w:hint="default"/>
          <w:sz w:val="24"/>
          <w:szCs w:val="24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odo de duraci</w:t>
      </w:r>
      <w:r>
        <w:rPr>
          <w:rStyle w:val="Ninguno"/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desde 2000 hasta 2015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 y fueron la base de la Agenda 2030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bidi w:val="0"/>
        <w:spacing w:before="96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Los ODM establecieron objetivos medibles, acordados universalmente para erradicar la pobreza extrema y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el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hambre,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la 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prevenci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de la enfermedad mortal pero tratable, y la ampliaci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de oportunidades educativas para todos los ni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os, entre otros imperativos de desarrollo</w:t>
      </w:r>
      <w:r>
        <w:rPr>
          <w:rFonts w:ascii="Arial" w:hAnsi="Arial"/>
          <w:sz w:val="24"/>
          <w:szCs w:val="24"/>
          <w:rtl w:val="0"/>
          <w:lang w:val="es-ES_tradnl"/>
        </w:rPr>
        <w:t>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bidi w:val="0"/>
        <w:spacing w:before="96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Condujeron al progreso de 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reas como: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bidi w:val="0"/>
        <w:spacing w:before="96"/>
        <w:ind w:left="0" w:right="0" w:firstLine="0"/>
        <w:jc w:val="left"/>
        <w:rPr>
          <w:rFonts w:ascii="Arial" w:cs="Arial" w:hAnsi="Arial" w:eastAsia="Arial"/>
          <w:sz w:val="12"/>
          <w:szCs w:val="12"/>
          <w:rtl w:val="0"/>
        </w:rPr>
      </w:pPr>
    </w:p>
    <w:p>
      <w:pPr>
        <w:pStyle w:val="Bullets"/>
        <w:numPr>
          <w:ilvl w:val="3"/>
          <w:numId w:val="2"/>
        </w:numPr>
        <w:spacing w:before="0"/>
        <w:outlineLvl w:val="1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Erradicar la pobreza</w:t>
      </w:r>
    </w:p>
    <w:p>
      <w:pPr>
        <w:pStyle w:val="Bullets"/>
        <w:numPr>
          <w:ilvl w:val="3"/>
          <w:numId w:val="2"/>
        </w:numPr>
        <w:spacing w:before="0"/>
        <w:outlineLvl w:val="1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El acceso a fuentes mejoradas de agua</w:t>
      </w:r>
    </w:p>
    <w:p>
      <w:pPr>
        <w:pStyle w:val="Bullets"/>
        <w:numPr>
          <w:ilvl w:val="3"/>
          <w:numId w:val="2"/>
        </w:numPr>
        <w:spacing w:before="0"/>
        <w:outlineLvl w:val="1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aumento la m</w:t>
      </w:r>
      <w:r>
        <w:rPr>
          <w:rFonts w:ascii="Arial" w:hAnsi="Arial"/>
          <w:sz w:val="24"/>
          <w:szCs w:val="24"/>
          <w:rtl w:val="0"/>
          <w:lang w:val="es-ES_tradnl"/>
        </w:rPr>
        <w:t>atr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cula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en educaci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primaria</w:t>
      </w:r>
    </w:p>
    <w:p>
      <w:pPr>
        <w:pStyle w:val="Bullets"/>
        <w:numPr>
          <w:ilvl w:val="3"/>
          <w:numId w:val="2"/>
        </w:numPr>
        <w:spacing w:before="0"/>
        <w:outlineLvl w:val="1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bajo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mortalidad </w:t>
      </w:r>
      <w:r>
        <w:rPr>
          <w:rFonts w:ascii="Arial" w:hAnsi="Arial"/>
          <w:sz w:val="24"/>
          <w:szCs w:val="24"/>
          <w:rtl w:val="0"/>
          <w:lang w:val="es-ES_tradnl"/>
        </w:rPr>
        <w:t>infantil</w:t>
      </w: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0"/>
        <w:ind w:left="785"/>
        <w:outlineLvl w:val="1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0"/>
        <w:outlineLvl w:val="1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Sin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</w:t>
      </w:r>
      <w:r>
        <w:rPr>
          <w:rFonts w:ascii="Arial" w:hAnsi="Arial"/>
          <w:sz w:val="24"/>
          <w:szCs w:val="24"/>
          <w:rtl w:val="0"/>
          <w:lang w:val="es-ES_tradnl"/>
        </w:rPr>
        <w:t>embargo fall</w:t>
      </w:r>
      <w:r>
        <w:rPr>
          <w:rFonts w:ascii="Arial" w:hAnsi="Arial"/>
          <w:sz w:val="24"/>
          <w:szCs w:val="24"/>
          <w:rtl w:val="0"/>
          <w:lang w:val="es-ES_tradnl"/>
        </w:rPr>
        <w:t>aron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en asegurar que todos se puedan beneficiar especialmente grupos marginalizados como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son las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personas con discapacidad 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bidi w:val="0"/>
        <w:spacing w:before="96" w:line="192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 diferencia de los Objetivos de Desarrollo del Milenio (ODM), que fueron elaborados por un grupo de expertos a puerta cerrada, los objetivos de desarrollo sostenible son el resultado de un proceso de negociaci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que involucr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 xml:space="preserve">ó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 los 193 Estados Miembros de la ONU y tambi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la participaci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sin precedentes de la sociedad civil y otras partes interesadas. Esto llev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 xml:space="preserve">ó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 la representaci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una amplia gama de intereses y perspectivas, incluyendo la perspectiva de las personas con discapacidad.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bidi w:val="0"/>
        <w:spacing w:before="96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La Agenda 2030 e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s el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resultado de al menos </w:t>
      </w:r>
      <w:r>
        <w:rPr>
          <w:rFonts w:ascii="Arial" w:hAnsi="Arial"/>
          <w:sz w:val="24"/>
          <w:szCs w:val="24"/>
          <w:rtl w:val="0"/>
          <w:lang w:val="es-ES_tradnl"/>
        </w:rPr>
        <w:t>3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a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os de  discusiones</w:t>
      </w:r>
      <w:r>
        <w:rPr>
          <w:rFonts w:ascii="Arial" w:hAnsi="Arial"/>
          <w:sz w:val="24"/>
          <w:szCs w:val="24"/>
          <w:rtl w:val="0"/>
          <w:lang w:val="es-ES_tradnl"/>
        </w:rPr>
        <w:t>, en lo que se llamo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post 2015 </w:t>
      </w:r>
      <w:r>
        <w:rPr>
          <w:rFonts w:ascii="Arial" w:hAnsi="Arial"/>
          <w:sz w:val="24"/>
          <w:szCs w:val="24"/>
          <w:rtl w:val="0"/>
          <w:lang w:val="es-ES_tradnl"/>
        </w:rPr>
        <w:t>enfocado o en favor  como vamos a ver en personas, el planeta, la prosperidad, con la intenci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fortalecer la paz universal y el acceso a la justicia.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bidi w:val="0"/>
        <w:spacing w:before="96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Es adoptada en septiembre de 2015 y entra en vigor en enero 2016.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bidi w:val="0"/>
        <w:spacing w:before="96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Es </w:t>
      </w:r>
      <w:r>
        <w:rPr>
          <w:rFonts w:ascii="Arial" w:hAnsi="Arial"/>
          <w:sz w:val="24"/>
          <w:szCs w:val="24"/>
          <w:rtl w:val="0"/>
          <w:lang w:val="es-ES_tradnl"/>
        </w:rPr>
        <w:t>un plan de acci</w:t>
      </w:r>
      <w:r>
        <w:rPr>
          <w:rStyle w:val="Ninguno"/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pol</w:t>
      </w:r>
      <w:r>
        <w:rPr>
          <w:rStyle w:val="Ninguno"/>
          <w:rFonts w:ascii="Arial" w:hAnsi="Arial" w:hint="default"/>
          <w:sz w:val="24"/>
          <w:szCs w:val="24"/>
          <w:rtl w:val="0"/>
          <w:lang w:val="en-US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ticas p</w:t>
      </w:r>
      <w:r>
        <w:rPr>
          <w:rStyle w:val="Ninguno"/>
          <w:rFonts w:ascii="Arial" w:hAnsi="Arial" w:hint="default"/>
          <w:sz w:val="24"/>
          <w:szCs w:val="24"/>
          <w:rtl w:val="0"/>
          <w:lang w:val="en-US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blicas, ambicioso y no vinculante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, es una agenda universal, que </w:t>
      </w:r>
      <w:r>
        <w:rPr>
          <w:rFonts w:ascii="Arial" w:hAnsi="Arial"/>
          <w:sz w:val="24"/>
          <w:szCs w:val="24"/>
          <w:rtl w:val="0"/>
          <w:lang w:val="es-ES_tradnl"/>
        </w:rPr>
        <w:t>se aplican a todos los pa</w:t>
      </w:r>
      <w:r>
        <w:rPr>
          <w:rStyle w:val="Ninguno"/>
          <w:rFonts w:ascii="Arial" w:hAnsi="Arial" w:hint="default"/>
          <w:sz w:val="24"/>
          <w:szCs w:val="24"/>
          <w:rtl w:val="0"/>
          <w:lang w:val="en-US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</w:t>
      </w:r>
      <w:r>
        <w:rPr>
          <w:rFonts w:ascii="Arial" w:hAnsi="Arial"/>
          <w:sz w:val="24"/>
          <w:szCs w:val="24"/>
          <w:rtl w:val="0"/>
          <w:lang w:val="es-ES_tradnl"/>
        </w:rPr>
        <w:t>, implica un compromiso com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y global, enfocada en las personas para el desarrollo, en esta </w:t>
      </w:r>
      <w:r>
        <w:rPr>
          <w:rFonts w:ascii="Arial" w:hAnsi="Arial"/>
          <w:sz w:val="24"/>
          <w:szCs w:val="24"/>
          <w:rtl w:val="0"/>
          <w:lang w:val="es-ES_tradnl"/>
        </w:rPr>
        <w:t>se establecen los objetivos y metas para los pr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ximos 15 a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os en relaci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con el desarrollo social y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mico y la protecci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</w:t>
      </w:r>
      <w:r>
        <w:rPr>
          <w:rFonts w:ascii="Arial" w:hAnsi="Arial"/>
          <w:sz w:val="24"/>
          <w:szCs w:val="24"/>
          <w:rtl w:val="0"/>
          <w:lang w:val="es-ES_tradnl"/>
        </w:rPr>
        <w:t>el medio ambiente.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bidi w:val="0"/>
        <w:spacing w:before="96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Debido a la propiedad nacional, la aplicaci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los ODS en la planificaci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n, las pol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ticas y estrategias nacionales var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 significativamente en los diferentes pa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ses. Una misma medida no se puede aplicar  para todos;  hay diferentes enfoques, visiones, modelos y herramientas en cada pa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s para lograr el desarrollo sostenible.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El enunciado </w:t>
      </w:r>
      <w:r>
        <w:rPr>
          <w:rStyle w:val="Ninguno"/>
          <w:rFonts w:ascii="Arial" w:hAnsi="Arial"/>
          <w:sz w:val="24"/>
          <w:szCs w:val="24"/>
          <w:u w:val="single" w:color="000000"/>
          <w:rtl w:val="0"/>
          <w:lang w:val="es-ES_tradnl"/>
        </w:rPr>
        <w:t>inclusivo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contenido en muchas metas y objetivos tambi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 se aplica a las personas con discapacidad, como en los  que se hace referencia "a todos" o "todas las mujeres y hombres"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Incluso sin ning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tipo de referencias, todas las metas y objetivos ser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aplicables a las personas con discapacidad a causa del principio predominante de la agenda 2030 "Nadie debe quedarse atr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s.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”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Est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centrada en la persona humana, con un enfoque de derechos humanos y se basa en 5 elementos o principios fundamentales como son: las personas, el planeta, la paz, la prosperidad y las alianzas.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u w:color="000000"/>
          <w:rtl w:val="0"/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1029335</wp:posOffset>
            </wp:positionH>
            <wp:positionV relativeFrom="line">
              <wp:posOffset>437806</wp:posOffset>
            </wp:positionV>
            <wp:extent cx="3741363" cy="2652211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363" cy="26522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numPr>
          <w:ilvl w:val="0"/>
          <w:numId w:val="3"/>
        </w:numPr>
        <w:bidi w:val="0"/>
        <w:spacing w:after="200" w:line="276" w:lineRule="auto"/>
        <w:ind w:right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  <w:tab/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Pers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onas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276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Estamos decididos a poner fin a la pobreza y el hambre en todas sus formas y dimensiones, y a velar por que todos los seres humanos puedan realizar su potencial con dignidad e igualdad y en un medio ambiente saludable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276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•</w:t>
        <w:tab/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Planeta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276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Estamos decididos a proteger el planeta contra la degradaci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n, incluso mediante el consumo y la producci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sostenibles, la gesti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sostenible de sus recursos naturales y medidas urgentes para hacer frente al cambio clim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tico, de manera que pueda satisfacer las necesidades de las generaciones presentes y futuras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276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•</w:t>
        <w:tab/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Prosperidad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276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Estamos decididos a velar por que todos los seres humanos puedan disfrutar de una vida pr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spera y plena, y porque el progreso econ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mico, social y tecnol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gico se produzca en armon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 con la naturaleza.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276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•</w:t>
        <w:tab/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Paz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276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Estamos decididos a propiciar sociedades pac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ficas, justas e inclusivas que est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é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libres del temor y la violencia. El desarrollo sostenible no es posible sin la paz, ni la paz puede existir sin el desarrollo sostenible.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276" w:lineRule="auto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•</w:t>
        <w:tab/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(P) Partnerships Alianzas 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276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Estamos decididos a movilizar los medios necesarios para implementar esta Agenda mediante una Alianza Mundial para el Desarrollo Sostenible revitalizada, que se base en un esp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ritu de mayor solidaridad mundial y se centre particularmente en las necesidades de los m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 pobres y vulnerables, con la colaboraci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todos los pa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ses, todas las partes interesadas y todas las personas.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171"/>
        <w:ind w:left="734"/>
        <w:rPr>
          <w:rStyle w:val="Ninguno"/>
          <w:rFonts w:ascii="Arial" w:cs="Arial" w:hAnsi="Arial" w:eastAsia="Arial"/>
          <w:sz w:val="24"/>
          <w:szCs w:val="24"/>
          <w:lang w:val="en-US"/>
        </w:rPr>
      </w:pP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Principios de la Agenda: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 </w:t>
      </w:r>
    </w:p>
    <w:p>
      <w:pPr>
        <w:pStyle w:val="Bullets"/>
        <w:numPr>
          <w:ilvl w:val="1"/>
          <w:numId w:val="4"/>
        </w:numPr>
        <w:spacing w:before="171"/>
        <w:rPr>
          <w:rStyle w:val="Ninguno"/>
          <w:rFonts w:ascii="Arial" w:cs="Arial" w:hAnsi="Arial" w:eastAsia="Arial"/>
          <w:sz w:val="24"/>
          <w:szCs w:val="24"/>
          <w:lang w:val="en-US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son universales: </w:t>
      </w:r>
      <w:r>
        <w:rPr>
          <w:rStyle w:val="Ninguno"/>
          <w:rFonts w:ascii="Arial" w:hAnsi="Arial"/>
          <w:sz w:val="24"/>
          <w:szCs w:val="24"/>
          <w:rtl w:val="0"/>
          <w:lang w:val="en-US"/>
        </w:rPr>
        <w:t>protege los derechos humanos y prom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ue</w:t>
      </w:r>
      <w:r>
        <w:rPr>
          <w:rStyle w:val="Ninguno"/>
          <w:rFonts w:ascii="Arial" w:hAnsi="Arial"/>
          <w:sz w:val="24"/>
          <w:szCs w:val="24"/>
          <w:rtl w:val="0"/>
          <w:lang w:val="en-US"/>
        </w:rPr>
        <w:t>ve la igualdad entre los g</w:t>
      </w:r>
      <w:r>
        <w:rPr>
          <w:rStyle w:val="Ninguno"/>
          <w:rFonts w:ascii="Arial" w:hAnsi="Arial" w:hint="default"/>
          <w:sz w:val="24"/>
          <w:szCs w:val="24"/>
          <w:rtl w:val="0"/>
          <w:lang w:val="en-US"/>
        </w:rPr>
        <w:t>é</w:t>
      </w:r>
      <w:r>
        <w:rPr>
          <w:rStyle w:val="Ninguno"/>
          <w:rFonts w:ascii="Arial" w:hAnsi="Arial"/>
          <w:sz w:val="24"/>
          <w:szCs w:val="24"/>
          <w:rtl w:val="0"/>
          <w:lang w:val="en-US"/>
        </w:rPr>
        <w:t>neros y el empoderamiento de las mujeres y las ni</w:t>
      </w:r>
      <w:r>
        <w:rPr>
          <w:rStyle w:val="Ninguno"/>
          <w:rFonts w:ascii="Arial" w:hAnsi="Arial" w:hint="default"/>
          <w:sz w:val="24"/>
          <w:szCs w:val="24"/>
          <w:rtl w:val="0"/>
          <w:lang w:val="en-US"/>
        </w:rPr>
        <w:t>ñ</w:t>
      </w:r>
      <w:r>
        <w:rPr>
          <w:rStyle w:val="Ninguno"/>
          <w:rFonts w:ascii="Arial" w:hAnsi="Arial"/>
          <w:sz w:val="24"/>
          <w:szCs w:val="24"/>
          <w:rtl w:val="0"/>
          <w:lang w:val="en-US"/>
        </w:rPr>
        <w:t>as</w:t>
      </w:r>
    </w:p>
    <w:p>
      <w:pPr>
        <w:pStyle w:val="Bullets"/>
        <w:numPr>
          <w:ilvl w:val="1"/>
          <w:numId w:val="4"/>
        </w:numPr>
        <w:spacing w:before="171"/>
        <w:rPr>
          <w:rStyle w:val="Ninguno"/>
          <w:rFonts w:ascii="Arial" w:cs="Arial" w:hAnsi="Arial" w:eastAsia="Arial"/>
          <w:sz w:val="24"/>
          <w:szCs w:val="24"/>
          <w:lang w:val="en-US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tiene un balance econ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mico, social y ambiental</w:t>
      </w:r>
    </w:p>
    <w:p>
      <w:pPr>
        <w:pStyle w:val="Bullets"/>
        <w:numPr>
          <w:ilvl w:val="1"/>
          <w:numId w:val="4"/>
        </w:numPr>
        <w:spacing w:before="171"/>
        <w:rPr>
          <w:rStyle w:val="Ninguno"/>
          <w:rFonts w:ascii="Arial" w:cs="Arial" w:hAnsi="Arial" w:eastAsia="Arial"/>
          <w:sz w:val="24"/>
          <w:szCs w:val="24"/>
          <w:lang w:val="en-US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no dejan a nadie atr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s: lo que </w:t>
      </w:r>
      <w:r>
        <w:rPr>
          <w:rStyle w:val="Ninguno"/>
          <w:rFonts w:ascii="Arial" w:hAnsi="Arial"/>
          <w:sz w:val="24"/>
          <w:szCs w:val="24"/>
          <w:rtl w:val="0"/>
          <w:lang w:val="en-US"/>
        </w:rPr>
        <w:t>significa que no se cumpla un ODS hasta que no cubre a TODOS: indigenas, personas con discapacidad, mujeres, ni</w:t>
      </w:r>
      <w:r>
        <w:rPr>
          <w:rStyle w:val="Ninguno"/>
          <w:rFonts w:ascii="Arial" w:hAnsi="Arial" w:hint="default"/>
          <w:sz w:val="24"/>
          <w:szCs w:val="24"/>
          <w:rtl w:val="0"/>
          <w:lang w:val="en-US"/>
        </w:rPr>
        <w:t>ñ</w:t>
      </w:r>
      <w:r>
        <w:rPr>
          <w:rStyle w:val="Ninguno"/>
          <w:rFonts w:ascii="Arial" w:hAnsi="Arial"/>
          <w:sz w:val="24"/>
          <w:szCs w:val="24"/>
          <w:rtl w:val="0"/>
          <w:lang w:val="en-US"/>
        </w:rPr>
        <w:t>as!</w:t>
      </w:r>
    </w:p>
    <w:p>
      <w:pPr>
        <w:pStyle w:val="Bullets"/>
        <w:numPr>
          <w:ilvl w:val="1"/>
          <w:numId w:val="4"/>
        </w:numPr>
        <w:spacing w:before="171"/>
        <w:rPr>
          <w:rStyle w:val="Ninguno"/>
          <w:rFonts w:ascii="Arial" w:cs="Arial" w:hAnsi="Arial" w:eastAsia="Arial"/>
          <w:sz w:val="68"/>
          <w:szCs w:val="68"/>
          <w:lang w:val="en-US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garantizando la participaci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de TODOS</w:t>
      </w: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216" w:lineRule="auto"/>
        <w:rPr>
          <w:rFonts w:ascii="Arial" w:cs="Arial" w:hAnsi="Arial" w:eastAsia="Arial"/>
          <w:b w:val="1"/>
          <w:bCs w:val="1"/>
          <w:sz w:val="24"/>
          <w:szCs w:val="24"/>
          <w:lang w:val="en-US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Buscan:</w:t>
      </w: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216" w:lineRule="auto"/>
        <w:rPr>
          <w:rFonts w:ascii="Arial" w:cs="Arial" w:hAnsi="Arial" w:eastAsia="Arial"/>
          <w:sz w:val="24"/>
          <w:szCs w:val="24"/>
          <w:lang w:val="en-US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Poner fin a la pobreza en </w:t>
      </w:r>
      <w:r>
        <w:rPr>
          <w:rStyle w:val="Ninguno"/>
          <w:rFonts w:ascii="Arial" w:hAnsi="Arial"/>
          <w:sz w:val="24"/>
          <w:szCs w:val="24"/>
          <w:u w:val="single"/>
          <w:rtl w:val="0"/>
          <w:lang w:val="es-ES_tradnl"/>
        </w:rPr>
        <w:t>todas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 sus formas en todo el mundo</w:t>
      </w: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216" w:lineRule="auto"/>
        <w:rPr>
          <w:rStyle w:val="Ninguno"/>
          <w:rFonts w:ascii="Arial" w:cs="Arial" w:hAnsi="Arial" w:eastAsia="Arial"/>
          <w:sz w:val="24"/>
          <w:szCs w:val="24"/>
          <w:u w:val="single"/>
          <w:lang w:val="en-US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Garantizar una vida sana y promover el bienestar para todos en </w:t>
      </w:r>
      <w:r>
        <w:rPr>
          <w:rStyle w:val="Ninguno"/>
          <w:rFonts w:ascii="Arial" w:hAnsi="Arial"/>
          <w:sz w:val="24"/>
          <w:szCs w:val="24"/>
          <w:u w:val="single"/>
          <w:rtl w:val="0"/>
          <w:lang w:val="es-ES_tradnl"/>
        </w:rPr>
        <w:t>todas las edades</w:t>
      </w: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216" w:lineRule="auto"/>
        <w:rPr>
          <w:rStyle w:val="Ninguno"/>
          <w:rFonts w:ascii="Arial" w:cs="Arial" w:hAnsi="Arial" w:eastAsia="Arial"/>
          <w:sz w:val="24"/>
          <w:szCs w:val="24"/>
          <w:u w:val="single"/>
          <w:lang w:val="en-US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Garantizar una educaci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n inclusiva, equitativa y de calidad y promover oportunidades de aprendizaje durante toda la vida </w:t>
      </w:r>
      <w:r>
        <w:rPr>
          <w:rStyle w:val="Ninguno"/>
          <w:rFonts w:ascii="Arial" w:hAnsi="Arial"/>
          <w:sz w:val="24"/>
          <w:szCs w:val="24"/>
          <w:u w:val="single"/>
          <w:rtl w:val="0"/>
          <w:lang w:val="es-ES_tradnl"/>
        </w:rPr>
        <w:t>para todos</w:t>
      </w: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216" w:lineRule="auto"/>
        <w:rPr>
          <w:rFonts w:ascii="Arial" w:cs="Arial" w:hAnsi="Arial" w:eastAsia="Arial"/>
          <w:sz w:val="24"/>
          <w:szCs w:val="24"/>
          <w:lang w:val="en-US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Promover el crecimiento econ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mico sostenido, inclusivo y sostenible, el empleo pleno y productivo y el trabajo decente </w:t>
      </w:r>
      <w:r>
        <w:rPr>
          <w:rStyle w:val="Ninguno"/>
          <w:rFonts w:ascii="Arial" w:hAnsi="Arial"/>
          <w:sz w:val="24"/>
          <w:szCs w:val="24"/>
          <w:u w:val="single"/>
          <w:rtl w:val="0"/>
          <w:lang w:val="es-ES_tradnl"/>
        </w:rPr>
        <w:t>para todos</w:t>
      </w:r>
    </w:p>
    <w:p>
      <w:pPr>
        <w:pStyle w:val="Por omisión"/>
        <w:bidi w:val="0"/>
        <w:spacing w:after="240" w:line="320" w:lineRule="atLeast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Se reconoce la necesidad de alcanzar soluciones globales para luchar contra desaf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os mundiales: como cambio clim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tico y desarrollo sostenible y que lo 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s dif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cil es la erradicaci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de la pobreza extrema y es un requisito indispensable para el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desarrollo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sostenido, inclusivo y </w:t>
      </w:r>
      <w:r>
        <w:rPr>
          <w:rFonts w:ascii="Arial" w:hAnsi="Arial"/>
          <w:sz w:val="24"/>
          <w:szCs w:val="24"/>
          <w:rtl w:val="0"/>
          <w:lang w:val="es-ES_tradnl"/>
        </w:rPr>
        <w:t>sostenible</w:t>
      </w:r>
      <w:r>
        <w:rPr>
          <w:rFonts w:ascii="Arial" w:hAnsi="Arial"/>
          <w:sz w:val="24"/>
          <w:szCs w:val="24"/>
          <w:rtl w:val="0"/>
          <w:lang w:val="es-ES_tradnl"/>
        </w:rPr>
        <w:t>:</w:t>
      </w: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192" w:lineRule="auto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-   sostenido en el tiempo (requiere lo ecol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gico y social)</w:t>
      </w:r>
    </w:p>
    <w:p>
      <w:pPr>
        <w:pStyle w:val="Bullets"/>
        <w:numPr>
          <w:ilvl w:val="0"/>
          <w:numId w:val="6"/>
        </w:numPr>
        <w:spacing w:before="205" w:line="192" w:lineRule="auto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inclusivo considera a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todos, incluye a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las personas con discapacidad,</w:t>
      </w:r>
    </w:p>
    <w:p>
      <w:pPr>
        <w:pStyle w:val="Bullets"/>
        <w:numPr>
          <w:ilvl w:val="0"/>
          <w:numId w:val="6"/>
        </w:numPr>
        <w:spacing w:before="205" w:line="192" w:lineRule="auto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sostenible tiene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tres partes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relacionadas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: </w:t>
      </w:r>
      <w:r>
        <w:rPr>
          <w:rFonts w:ascii="Arial" w:cs="Arial" w:hAnsi="Arial" w:eastAsia="Arial"/>
          <w:sz w:val="24"/>
          <w:szCs w:val="24"/>
          <w:lang w:val="es-ES_tradnl"/>
        </w:rPr>
        <w:fldChar w:fldCharType="begin" w:fldLock="0"/>
      </w:r>
      <w:r>
        <w:rPr>
          <w:rFonts w:ascii="Arial" w:cs="Arial" w:hAnsi="Arial" w:eastAsia="Arial"/>
          <w:sz w:val="24"/>
          <w:szCs w:val="24"/>
          <w:lang w:val="es-ES_tradnl"/>
        </w:rPr>
        <w:instrText xml:space="preserve"> HYPERLINK "https://es.wikipedia.org/wiki/Econom%C3%ADa_ecol%C3%B3gica"</w:instrText>
      </w:r>
      <w:r>
        <w:rPr>
          <w:rFonts w:ascii="Arial" w:cs="Arial" w:hAnsi="Arial" w:eastAsia="Arial"/>
          <w:sz w:val="24"/>
          <w:szCs w:val="24"/>
          <w:lang w:val="es-ES_tradnl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ecol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gico</w:t>
      </w:r>
      <w:r>
        <w:rPr>
          <w:rFonts w:ascii="Arial" w:cs="Arial" w:hAnsi="Arial" w:eastAsia="Arial"/>
          <w:sz w:val="24"/>
          <w:szCs w:val="24"/>
          <w:lang w:val="es-ES_tradnl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(medio ambiente)</w:t>
      </w:r>
      <w:r>
        <w:rPr>
          <w:rFonts w:ascii="Arial" w:hAnsi="Arial"/>
          <w:sz w:val="24"/>
          <w:szCs w:val="24"/>
          <w:rtl w:val="0"/>
          <w:lang w:val="es-ES_tradnl"/>
        </w:rPr>
        <w:t>,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mico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(bonanza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mica)</w:t>
      </w:r>
      <w:r>
        <w:rPr>
          <w:rFonts w:ascii="Arial" w:hAnsi="Arial"/>
          <w:sz w:val="24"/>
          <w:szCs w:val="24"/>
          <w:rtl w:val="0"/>
          <w:lang w:val="es-ES_tradnl"/>
        </w:rPr>
        <w:t>, y social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(</w:t>
      </w:r>
      <w:r>
        <w:rPr>
          <w:rFonts w:ascii="Arial" w:hAnsi="Arial"/>
          <w:sz w:val="24"/>
          <w:szCs w:val="24"/>
          <w:rtl w:val="0"/>
          <w:lang w:val="es-ES_tradnl"/>
        </w:rPr>
        <w:t>por la relaci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entre el </w:t>
      </w:r>
      <w:r>
        <w:rPr>
          <w:rFonts w:ascii="Arial" w:cs="Arial" w:hAnsi="Arial" w:eastAsia="Arial"/>
          <w:sz w:val="24"/>
          <w:szCs w:val="24"/>
          <w:lang w:val="es-ES_tradnl"/>
        </w:rPr>
        <w:fldChar w:fldCharType="begin" w:fldLock="0"/>
      </w:r>
      <w:r>
        <w:rPr>
          <w:rFonts w:ascii="Arial" w:cs="Arial" w:hAnsi="Arial" w:eastAsia="Arial"/>
          <w:sz w:val="24"/>
          <w:szCs w:val="24"/>
          <w:lang w:val="es-ES_tradnl"/>
        </w:rPr>
        <w:instrText xml:space="preserve"> HYPERLINK "https://es.wikipedia.org/wiki/Bienestar_social"</w:instrText>
      </w:r>
      <w:r>
        <w:rPr>
          <w:rFonts w:ascii="Arial" w:cs="Arial" w:hAnsi="Arial" w:eastAsia="Arial"/>
          <w:sz w:val="24"/>
          <w:szCs w:val="24"/>
          <w:lang w:val="es-ES_tradnl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bienestar social</w:t>
      </w:r>
      <w:r>
        <w:rPr>
          <w:rFonts w:ascii="Arial" w:cs="Arial" w:hAnsi="Arial" w:eastAsia="Arial"/>
          <w:sz w:val="24"/>
          <w:szCs w:val="24"/>
          <w:lang w:val="es-ES_tradnl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</w:t>
      </w:r>
      <w:r>
        <w:rPr>
          <w:rFonts w:ascii="Arial" w:hAnsi="Arial"/>
          <w:sz w:val="24"/>
          <w:szCs w:val="24"/>
          <w:rtl w:val="0"/>
          <w:lang w:val="es-ES_tradnl"/>
        </w:rPr>
        <w:t>(</w:t>
      </w:r>
      <w:r>
        <w:rPr>
          <w:rFonts w:ascii="Arial" w:hAnsi="Arial"/>
          <w:sz w:val="24"/>
          <w:szCs w:val="24"/>
          <w:rtl w:val="0"/>
          <w:lang w:val="es-ES_tradnl"/>
        </w:rPr>
        <w:t>un nivel de vida b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sico</w:t>
      </w:r>
      <w:r>
        <w:rPr>
          <w:rFonts w:ascii="Arial" w:hAnsi="Arial"/>
          <w:sz w:val="24"/>
          <w:szCs w:val="24"/>
          <w:rtl w:val="0"/>
          <w:lang w:val="es-ES_tradnl"/>
        </w:rPr>
        <w:t>)</w:t>
      </w: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192" w:lineRule="auto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216" w:lineRule="auto"/>
        <w:rPr>
          <w:rFonts w:ascii="Arial" w:cs="Arial" w:hAnsi="Arial" w:eastAsia="Arial"/>
          <w:b w:val="1"/>
          <w:bCs w:val="1"/>
          <w:sz w:val="24"/>
          <w:szCs w:val="24"/>
          <w:lang w:val="en-US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Perspectiva de Discapacidad: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La Agenda 2030 s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 xml:space="preserve">í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incluy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a las personas con discapacidad desde el momento de las negociaciones.  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Esto significa que presenta una gran oportunidad y responsabilidad para las personas con discapacidad. 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Existen 7 referencias expl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citas a las personas con discapacidad que se encuentran en los siguientes objetivos: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 xml:space="preserve">•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Objetivo 4: Educaci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 - 2 referencias 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 xml:space="preserve"> •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Objetivo 8: Empleo 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 xml:space="preserve"> •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Objetivo 10: Reducir la desigualdad 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 xml:space="preserve"> •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Objetivo 11: Ciudades inclusivas - 2 Referencias 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 xml:space="preserve"> •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Objetivo 17: Medios de ejecuci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n, los datos 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Seguimiento y revisi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 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Desagregaci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datos (p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rrafo 74, g).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 w:hAnsi="Arial"/>
          <w:sz w:val="24"/>
          <w:szCs w:val="24"/>
          <w:u w:color="000000"/>
          <w:rtl w:val="0"/>
          <w:lang w:val="es-ES_tradnl"/>
        </w:rPr>
        <w:t>13 Objetivos tienen un impacto directo en la vida de las personas con discapacidad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: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 w:hAnsi="Arial" w:hint="default"/>
          <w:sz w:val="24"/>
          <w:szCs w:val="24"/>
          <w:u w:color="000000"/>
          <w:rtl w:val="0"/>
        </w:rPr>
        <w:t xml:space="preserve"> • 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 xml:space="preserve">Siempre que se mencione "grupos vulnerables" en las metas, quiere decir que se incluye a las personas con discapacidad 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 w:hAnsi="Arial" w:hint="default"/>
          <w:sz w:val="24"/>
          <w:szCs w:val="24"/>
          <w:u w:color="000000"/>
          <w:rtl w:val="0"/>
        </w:rPr>
        <w:t xml:space="preserve"> • 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El enunciado inclusivo contenido en muchas metas y objetivos tambi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 xml:space="preserve">n se aplica a las personas con discapacidad, como en los  que se hace referencia "a todos" o "todas las mujeres y hombres" 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 w:hAnsi="Arial" w:hint="default"/>
          <w:sz w:val="24"/>
          <w:szCs w:val="24"/>
          <w:u w:color="000000"/>
          <w:rtl w:val="0"/>
        </w:rPr>
        <w:t xml:space="preserve"> • 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Incluso sin ning</w:t>
      </w:r>
      <w:r>
        <w:rPr>
          <w:rFonts w:ascii="Arial" w:hAnsi="Arial" w:hint="default"/>
          <w:sz w:val="24"/>
          <w:szCs w:val="24"/>
          <w:u w:color="000000"/>
          <w:rtl w:val="0"/>
        </w:rPr>
        <w:t>ú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n tipo de referencias, todas las metas y objetivos ser</w:t>
      </w:r>
      <w:r>
        <w:rPr>
          <w:rFonts w:ascii="Arial" w:hAnsi="Arial" w:hint="default"/>
          <w:sz w:val="24"/>
          <w:szCs w:val="24"/>
          <w:u w:color="000000"/>
          <w:rtl w:val="0"/>
        </w:rPr>
        <w:t>á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n aplicables a las personas con discapacidad a causa del principio predominante de la agenda 2030 "Que nadie se quede atr</w:t>
      </w:r>
      <w:r>
        <w:rPr>
          <w:rFonts w:ascii="Arial" w:hAnsi="Arial" w:hint="default"/>
          <w:sz w:val="24"/>
          <w:szCs w:val="24"/>
          <w:u w:color="000000"/>
          <w:rtl w:val="0"/>
        </w:rPr>
        <w:t>á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s"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 w:hAnsi="Arial"/>
          <w:sz w:val="24"/>
          <w:szCs w:val="24"/>
          <w:u w:color="000000"/>
          <w:rtl w:val="0"/>
          <w:lang w:val="es-ES_tradnl"/>
        </w:rPr>
        <w:t xml:space="preserve">Al estar las personas con discapacidad incluidas dentro del concepto de personas </w:t>
      </w:r>
      <w:r>
        <w:rPr>
          <w:rFonts w:ascii="Arial" w:hAnsi="Arial" w:hint="default"/>
          <w:sz w:val="24"/>
          <w:szCs w:val="24"/>
          <w:u w:color="000000"/>
          <w:rtl w:val="0"/>
          <w:lang w:val="de-DE"/>
        </w:rPr>
        <w:t>“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vulnerables</w:t>
      </w:r>
      <w:r>
        <w:rPr>
          <w:rFonts w:ascii="Arial" w:hAnsi="Arial" w:hint="default"/>
          <w:sz w:val="24"/>
          <w:szCs w:val="24"/>
          <w:u w:color="000000"/>
          <w:rtl w:val="0"/>
        </w:rPr>
        <w:t xml:space="preserve">” 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 xml:space="preserve">referido en la agenda, cada vez que se hace referencia a la palabra "vulnerables" a lo largo de la Agenda (18 veces), estas disposiciones se aplican directamente a las personas con discapacidad. 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 w:hAnsi="Arial"/>
          <w:sz w:val="24"/>
          <w:szCs w:val="24"/>
          <w:u w:color="000000"/>
          <w:rtl w:val="0"/>
          <w:lang w:val="es-ES_tradnl"/>
        </w:rPr>
        <w:t xml:space="preserve"> El movimiento de personas con discapacidad prefiere el t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rmino "en situaci</w:t>
      </w:r>
      <w:r>
        <w:rPr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n de riesgo" en lugar de "vulnerable", pero el t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rmino "vulnerable" es m</w:t>
      </w:r>
      <w:r>
        <w:rPr>
          <w:rFonts w:ascii="Arial" w:hAnsi="Arial" w:hint="default"/>
          <w:sz w:val="24"/>
          <w:szCs w:val="24"/>
          <w:u w:color="000000"/>
          <w:rtl w:val="0"/>
        </w:rPr>
        <w:t>á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s ampliamente aceptado por los gobiernos en la ONU.  Debido a la sensibilidad pol</w:t>
      </w:r>
      <w:r>
        <w:rPr>
          <w:rFonts w:ascii="Arial" w:hAnsi="Arial" w:hint="default"/>
          <w:sz w:val="24"/>
          <w:szCs w:val="24"/>
          <w:u w:color="000000"/>
          <w:rtl w:val="0"/>
        </w:rPr>
        <w:t>í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tica de las negociaciones de la Agenda 2030 no fue posible cambiar este t</w:t>
      </w:r>
      <w:r>
        <w:rPr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 w:hAnsi="Arial"/>
          <w:sz w:val="24"/>
          <w:szCs w:val="24"/>
          <w:u w:color="000000"/>
          <w:rtl w:val="0"/>
          <w:lang w:val="pt-PT"/>
        </w:rPr>
        <w:t xml:space="preserve">rmino. </w:t>
      </w: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216" w:lineRule="auto"/>
        <w:rPr>
          <w:rFonts w:ascii="Arial" w:cs="Arial" w:hAnsi="Arial" w:eastAsia="Arial"/>
          <w:sz w:val="24"/>
          <w:szCs w:val="24"/>
          <w:lang w:val="en-US"/>
        </w:rPr>
      </w:pP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 w:hAnsi="Arial" w:hint="default"/>
          <w:sz w:val="24"/>
          <w:szCs w:val="24"/>
          <w:u w:color="000000"/>
          <w:rtl w:val="0"/>
        </w:rPr>
        <w:t xml:space="preserve">• 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 xml:space="preserve">Los ODS son capaces de transformar la vida de las personas con discapacidad 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 w:hAnsi="Arial" w:hint="default"/>
          <w:sz w:val="24"/>
          <w:szCs w:val="24"/>
          <w:u w:color="000000"/>
          <w:rtl w:val="0"/>
        </w:rPr>
        <w:t xml:space="preserve"> • 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 xml:space="preserve">Por lo tanto, las personas con discapacidad deben tener como objetivo que los ODS se logren  con ellos, por ellos y para ellos 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 w:hAnsi="Arial" w:hint="default"/>
          <w:sz w:val="24"/>
          <w:szCs w:val="24"/>
          <w:u w:color="000000"/>
          <w:rtl w:val="0"/>
        </w:rPr>
        <w:t xml:space="preserve"> • 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Para lograr una sociedad que incluya a la discapacidad, las personas con discapacidad deben trabajar con sus gobiernos para que los ODS se ejecutan de conformidad con la CDPD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.</w:t>
      </w: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/>
        <w:rPr>
          <w:rFonts w:ascii="Arial" w:cs="Arial" w:hAnsi="Arial" w:eastAsia="Arial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>La existencia de un objetivo espec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fico sobre igualdad de g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nero </w:t>
      </w:r>
      <w:r>
        <w:rPr>
          <w:rFonts w:ascii="Arial" w:hAnsi="Arial" w:hint="default"/>
          <w:sz w:val="24"/>
          <w:szCs w:val="24"/>
          <w:rtl w:val="0"/>
          <w:lang w:val="es-ES_tradnl"/>
        </w:rPr>
        <w:t>“</w:t>
      </w:r>
      <w:r>
        <w:rPr>
          <w:rFonts w:ascii="Arial" w:hAnsi="Arial"/>
          <w:sz w:val="24"/>
          <w:szCs w:val="24"/>
          <w:rtl w:val="0"/>
          <w:lang w:val="es-ES_tradnl"/>
        </w:rPr>
        <w:t>indica que la igualdad es una prioridad mundial y ha abierto un espacio para que los Estados Miembros, la sociedad civil y las organizaciones internacionales dialoguen y adopten medidas.</w:t>
      </w:r>
      <w:r>
        <w:rPr>
          <w:rFonts w:ascii="Arial" w:hAnsi="Arial" w:hint="default"/>
          <w:sz w:val="24"/>
          <w:szCs w:val="24"/>
          <w:rtl w:val="0"/>
          <w:lang w:val="es-ES_tradnl"/>
        </w:rPr>
        <w:t xml:space="preserve">” </w:t>
      </w:r>
      <w:r>
        <w:rPr>
          <w:rFonts w:ascii="Arial" w:hAnsi="Arial"/>
          <w:sz w:val="24"/>
          <w:szCs w:val="24"/>
          <w:rtl w:val="0"/>
          <w:lang w:val="es-ES_tradnl"/>
        </w:rPr>
        <w:t>Sin embargo, es innegable que la perspectiva de g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nero afecta y se relaciona directamente con todas las metas propuestas: la pobreza, el hambre, el desplazamiento forzoso o la falta de educaci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son algunos de los temas que siguen afectando mayoritariamente a las mujeres al constituir 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s del 50% de la poblaci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mundial.</w:t>
      </w: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192" w:lineRule="auto"/>
        <w:rPr>
          <w:rStyle w:val="Ninguno"/>
          <w:rFonts w:ascii="Arial" w:cs="Arial" w:hAnsi="Arial" w:eastAsia="Arial"/>
          <w:b w:val="1"/>
          <w:bCs w:val="1"/>
          <w:sz w:val="24"/>
          <w:szCs w:val="24"/>
          <w:lang w:val="es-ES_tradnl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Entendamos que es 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Desarrollo sostenible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El desarrollo sostenible reconoce que la erradicaci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la pobreza en todas sus formas y dimensiones, la lucha contra la desigualdad dentro y entre los pa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ses, la preservaci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del planeta, la creaci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un crecimiento econ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mico sostenido, inclusivo y sostenible y el fomento de la inclusi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fr-FR"/>
        </w:rPr>
        <w:t>n social est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vinculados entre s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 xml:space="preserve">í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 xml:space="preserve">y son interdependientes.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Los ODS fueron creados para guiar a todos los pa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ses para lograr un desarrollo sostenible para el 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it-IT"/>
        </w:rPr>
        <w:t>o 2030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:</w:t>
      </w:r>
    </w:p>
    <w:p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276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 w:hAnsi="Arial"/>
          <w:sz w:val="24"/>
          <w:szCs w:val="24"/>
          <w:u w:color="000000"/>
          <w:rtl w:val="0"/>
          <w:lang w:val="es-ES_tradnl"/>
        </w:rPr>
        <w:t>Se van a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movilizar los medios necesarios para implementar esta Agenda mediante una Alianza Mundial para el Desarrollo Sostenible revitalizada, que se base en un esp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ritu de mayor solidaridad mundial y se centre particularmente en las necesidades de los m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 pobres y vulnerables, con la colaboraci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todos los pa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ses, todas las partes interesadas y todas las personas.</w:t>
      </w:r>
    </w:p>
    <w:p>
      <w:pPr>
        <w:pStyle w:val="Pie de foto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jc w:val="left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Todos los dimensiones de sostenibilidad como crecimiento econ</w:t>
      </w:r>
      <w:r>
        <w:rPr>
          <w:rFonts w:ascii="Arial" w:hAnsi="Arial" w:hint="default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mico, progreso social y protecci</w:t>
      </w:r>
      <w:r>
        <w:rPr>
          <w:rFonts w:ascii="Arial" w:hAnsi="Arial" w:hint="default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 xml:space="preserve">n del medio ambiente </w:t>
      </w:r>
    </w:p>
    <w:p>
      <w:pPr>
        <w:pStyle w:val="Pie de foto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jc w:val="left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</w:p>
    <w:p>
      <w:pPr>
        <w:pStyle w:val="Pie de foto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jc w:val="left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La denegaci</w:t>
      </w:r>
      <w:r>
        <w:rPr>
          <w:rFonts w:ascii="Arial" w:hAnsi="Arial" w:hint="default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n de los derec</w:t>
      </w:r>
      <w:r>
        <mc:AlternateContent>
          <mc:Choice Requires="wpg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1464243</wp:posOffset>
                </wp:positionH>
                <wp:positionV relativeFrom="page">
                  <wp:posOffset>363355</wp:posOffset>
                </wp:positionV>
                <wp:extent cx="4282434" cy="3855241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2434" cy="3855241"/>
                          <a:chOff x="0" y="0"/>
                          <a:chExt cx="4282433" cy="3855240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2929984" y="133935"/>
                            <a:ext cx="331009" cy="175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1249" t="16406" r="48750" b="23698"/>
                          <a:stretch>
                            <a:fillRect/>
                          </a:stretch>
                        </pic:blipFill>
                        <pic:spPr>
                          <a:xfrm>
                            <a:off x="323860" y="376436"/>
                            <a:ext cx="3501581" cy="33550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0728" y="126056"/>
                            <a:ext cx="1561706" cy="1813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1546" y="3270476"/>
                            <a:ext cx="1873347" cy="58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718" cy="17928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115.3pt;margin-top:28.6pt;width:337.2pt;height:303.6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282433,3855241">
                <w10:wrap type="topAndBottom" side="bothSides" anchorx="page" anchory="page"/>
                <v:rect id="_x0000_s1028" style="position:absolute;left:2929984;top:133936;width:331009;height:175991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9" type="#_x0000_t75" style="position:absolute;left:323860;top:376437;width:3501581;height:3355039;">
                  <v:imagedata r:id="rId7" o:title="image.png" cropleft="1.2%" cropright="48.8%" croptop="16.4%" cropbottom="23.7%"/>
                </v:shape>
                <v:shape id="_x0000_s1030" type="#_x0000_t75" style="position:absolute;left:2720728;top:126057;width:1561705;height:1813819;">
                  <v:imagedata r:id="rId8" o:title="image.png"/>
                </v:shape>
                <v:shape id="_x0000_s1031" type="#_x0000_t75" style="position:absolute;left:1211547;top:3270477;width:1873346;height:584764;">
                  <v:imagedata r:id="rId9" o:title="image.png"/>
                </v:shape>
                <v:shape id="_x0000_s1032" type="#_x0000_t75" style="position:absolute;left:0;top:0;width:1589718;height:1792809;">
                  <v:imagedata r:id="rId10" o:title="image.png"/>
                </v:shape>
              </v:group>
            </w:pict>
          </mc:Fallback>
        </mc:AlternateConten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hos civiles, pol</w:t>
      </w:r>
      <w:r>
        <w:rPr>
          <w:rFonts w:ascii="Arial" w:hAnsi="Arial" w:hint="default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í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ticos, sociales, culturales y econ</w:t>
      </w:r>
      <w:r>
        <w:rPr>
          <w:rFonts w:ascii="Arial" w:hAnsi="Arial" w:hint="default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 xml:space="preserve">micos se oponen al desarrollo sostenible </w:t>
      </w:r>
    </w:p>
    <w:p>
      <w:pPr>
        <w:pStyle w:val="Pie de foto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jc w:val="left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</w:p>
    <w:p>
      <w:pPr>
        <w:pStyle w:val="Pie de foto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jc w:val="left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La paz y la seguridad son esenciales para el desarrollo</w:t>
      </w:r>
    </w:p>
    <w:p>
      <w:pPr>
        <w:pStyle w:val="Pie de foto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jc w:val="left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 xml:space="preserve"> </w:t>
      </w:r>
    </w:p>
    <w:p>
      <w:pPr>
        <w:pStyle w:val="Pie de foto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jc w:val="left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La persona humana es el centro del proceso de desarrollo como participante / beneficiario</w:t>
      </w:r>
    </w:p>
    <w:p>
      <w:pPr>
        <w:pStyle w:val="Pie de foto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jc w:val="left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</w:p>
    <w:p>
      <w:pPr>
        <w:pStyle w:val="Pie de foto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jc w:val="left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Los Estados deben crear condiciones de los pueblos y las personas deben ser la prioridad del Estado</w:t>
      </w:r>
    </w:p>
    <w:p>
      <w:pPr>
        <w:pStyle w:val="Pie de foto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jc w:val="left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</w:p>
    <w:p>
      <w:pPr>
        <w:pStyle w:val="Pie de foto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jc w:val="left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El derecho al desarrollo es un derecho humano INALIENABLE, permite participar en el desarrollo econ</w:t>
      </w:r>
      <w:r>
        <w:rPr>
          <w:rFonts w:ascii="Arial" w:hAnsi="Arial" w:hint="default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mico, social, cultural y politico</w:t>
      </w:r>
    </w:p>
    <w:p>
      <w:pPr>
        <w:pStyle w:val="Pie de foto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jc w:val="left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</w:p>
    <w:p>
      <w:pPr>
        <w:pStyle w:val="Pie de foto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clear" w:pos="1150"/>
        </w:tabs>
        <w:jc w:val="left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vamos a ver los tres pilares del desarrollo sostenible: ecol</w:t>
      </w:r>
      <w:r>
        <w:rPr>
          <w:rFonts w:ascii="Arial" w:hAnsi="Arial" w:hint="default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gico, social y econ</w:t>
      </w:r>
      <w:r>
        <w:rPr>
          <w:rFonts w:ascii="Arial" w:hAnsi="Arial" w:hint="default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mico, los cuales se entrelazan como podemos ver en la gr</w:t>
      </w:r>
      <w:r>
        <w:rPr>
          <w:rFonts w:ascii="Arial" w:hAnsi="Arial" w:hint="default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s-ES_tradnl"/>
        </w:rPr>
        <w:t>fica</w:t>
      </w: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192" w:lineRule="auto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192" w:lineRule="auto"/>
        <w:rPr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192" w:lineRule="auto"/>
        <w:rPr>
          <w:rFonts w:ascii="Arial" w:cs="Arial" w:hAnsi="Arial" w:eastAsia="Arial"/>
          <w:b w:val="1"/>
          <w:bCs w:val="1"/>
          <w:sz w:val="24"/>
          <w:szCs w:val="24"/>
          <w:lang w:val="es-ES_tradnl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Contenido:</w:t>
      </w: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192" w:lineRule="auto"/>
        <w:rPr>
          <w:rStyle w:val="Ninguno"/>
          <w:rFonts w:ascii="Arial" w:cs="Arial" w:hAnsi="Arial" w:eastAsia="Arial"/>
          <w:sz w:val="24"/>
          <w:szCs w:val="24"/>
          <w:lang w:val="es-ES_tradnl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En su contenido, la Agenda 2030 es un documento de 35 p</w:t>
      </w:r>
      <w:r>
        <w:rPr>
          <w:rStyle w:val="Ninguno"/>
          <w:rFonts w:ascii="Arial" w:hAnsi="Arial" w:hint="default"/>
          <w:sz w:val="24"/>
          <w:szCs w:val="24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ginas que contiene cinco secciones: </w:t>
      </w:r>
    </w:p>
    <w:p>
      <w:pPr>
        <w:pStyle w:val="Bullets"/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spacing w:before="205" w:line="192" w:lineRule="auto"/>
        <w:rPr>
          <w:rStyle w:val="Ninguno"/>
          <w:rFonts w:ascii="Arial" w:cs="Arial" w:hAnsi="Arial" w:eastAsia="Arial"/>
          <w:sz w:val="24"/>
          <w:szCs w:val="24"/>
          <w:lang w:val="es-ES_tradnl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>1. Pre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mbulo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2. Declaraci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 xml:space="preserve">n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3. Objetivos de desarrollo sostenible y metas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4. Medios de implementaci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 y la Alianza Global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5. Seguimiento y Revisi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>n</w:t>
      </w: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1504278</wp:posOffset>
            </wp:positionH>
            <wp:positionV relativeFrom="line">
              <wp:posOffset>264311</wp:posOffset>
            </wp:positionV>
            <wp:extent cx="3098800" cy="2628900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628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La implementaci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nl-NL"/>
        </w:rPr>
        <w:t>n de pol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ticas p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blicas a partir de la Agenda 2030 variar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 xml:space="preserve">á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significativamente en los diferentes pa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ses, debido al resultado del equilibrio pol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tico de la Agenda, que se pueden resumir en: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Ambici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Universal vs. Propiedad Nacional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Esto significa que esta es una agenda de alcance e importancia sin precedentes.  Es aceptada por todos los pa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ses y es aplicable a todos, teniendo en cuenta las diferentes realidades nacionales, capacidades y niveles de desarrollo y respetando las pol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ticas y prioridades nacionales.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El principio general de la Agenda 2030, que ya se ha convertido en un lema es: es: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 w:hint="default"/>
          <w:sz w:val="26"/>
          <w:szCs w:val="26"/>
          <w:u w:color="000000"/>
          <w:rtl w:val="0"/>
          <w:lang w:val="en-US"/>
        </w:rPr>
        <w:t>“</w:t>
      </w:r>
      <w:r>
        <w:rPr>
          <w:rFonts w:ascii="Arial" w:hAnsi="Arial"/>
          <w:sz w:val="26"/>
          <w:szCs w:val="26"/>
          <w:u w:color="000000"/>
          <w:rtl w:val="0"/>
          <w:lang w:val="es-ES_tradnl"/>
        </w:rPr>
        <w:t>Nadie se queda atr</w:t>
      </w:r>
      <w:r>
        <w:rPr>
          <w:rStyle w:val="Ninguno"/>
          <w:rFonts w:ascii="Arial" w:hAnsi="Arial" w:hint="default"/>
          <w:sz w:val="26"/>
          <w:szCs w:val="26"/>
          <w:u w:color="000000"/>
          <w:rtl w:val="0"/>
          <w:lang w:val="en-US"/>
        </w:rPr>
        <w:t>á</w:t>
      </w:r>
      <w:r>
        <w:rPr>
          <w:rFonts w:ascii="Arial" w:hAnsi="Arial"/>
          <w:sz w:val="26"/>
          <w:szCs w:val="26"/>
          <w:u w:color="000000"/>
          <w:rtl w:val="0"/>
        </w:rPr>
        <w:t>s</w:t>
      </w:r>
      <w:r>
        <w:rPr>
          <w:rStyle w:val="Ninguno"/>
          <w:rFonts w:ascii="Arial" w:hAnsi="Arial" w:hint="default"/>
          <w:sz w:val="26"/>
          <w:szCs w:val="26"/>
          <w:u w:color="000000"/>
          <w:rtl w:val="0"/>
          <w:lang w:val="en-US"/>
        </w:rPr>
        <w:t>”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Esto significa que para garantizar su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xito, el Programa debe seguir siendo del pueblo, por el pueblo y para el pueblo, comprometiendo al mundo a realizar una acci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global para los pr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ximos 15 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 xml:space="preserve">os.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Esto nos recuerda el principio propio del movimiento de personas con discapacidad: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 w:hint="default"/>
          <w:sz w:val="26"/>
          <w:szCs w:val="26"/>
          <w:u w:color="000000"/>
          <w:rtl w:val="0"/>
          <w:lang w:val="en-US"/>
        </w:rPr>
        <w:t>“</w:t>
      </w:r>
      <w:r>
        <w:rPr>
          <w:rFonts w:ascii="Arial" w:hAnsi="Arial"/>
          <w:sz w:val="26"/>
          <w:szCs w:val="26"/>
          <w:u w:color="000000"/>
          <w:rtl w:val="0"/>
          <w:lang w:val="es-ES_tradnl"/>
        </w:rPr>
        <w:t>Nada sobre nosotros sin nosotros</w:t>
      </w:r>
      <w:r>
        <w:rPr>
          <w:rStyle w:val="Ninguno"/>
          <w:rFonts w:ascii="Arial" w:hAnsi="Arial" w:hint="default"/>
          <w:sz w:val="26"/>
          <w:szCs w:val="26"/>
          <w:u w:color="000000"/>
          <w:rtl w:val="0"/>
          <w:lang w:val="en-US"/>
        </w:rPr>
        <w:t>”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A continuaci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n, les presentamos el listado de los 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17 Objetivos de Desarrollo Sostenible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>:</w:t>
      </w: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471169</wp:posOffset>
            </wp:positionV>
            <wp:extent cx="6116321" cy="268259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2"/>
                <wp:lineTo x="0" y="21642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26825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numPr>
          <w:ilvl w:val="0"/>
          <w:numId w:val="8"/>
        </w:numPr>
        <w:bidi w:val="0"/>
        <w:spacing w:after="200"/>
        <w:ind w:right="0"/>
        <w:jc w:val="both"/>
        <w:rPr>
          <w:rFonts w:ascii="Arial" w:cs="Arial" w:hAnsi="Arial" w:eastAsia="Arial"/>
          <w:b w:val="1"/>
          <w:bCs w:val="1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Poner fin a la pobreza en todas sus formas en todo el mundo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1.</w:t>
      </w:r>
      <w:r>
        <w:rPr>
          <w:rFonts w:ascii="Arial" w:hAnsi="Arial"/>
          <w:sz w:val="24"/>
          <w:szCs w:val="24"/>
          <w:rtl w:val="0"/>
          <w:lang w:val="es-ES_tradnl"/>
        </w:rPr>
        <w:t>1. Para 2030, erradicar la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pobreza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extrema para todas las personas en el mundo, actualmente medida como las personas que viven con menos de 1,25 d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lares al d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it-IT"/>
        </w:rPr>
        <w:t>a.</w:t>
      </w:r>
    </w:p>
    <w:p>
      <w:pPr>
        <w:pStyle w:val="Por omisión"/>
        <w:bidi w:val="0"/>
        <w:ind w:left="0" w:right="0" w:firstLine="0"/>
        <w:jc w:val="center"/>
        <w:rPr>
          <w:rFonts w:ascii="Arial" w:cs="Arial" w:hAnsi="Arial" w:eastAsia="Arial"/>
          <w:color w:val="878787"/>
          <w:sz w:val="20"/>
          <w:szCs w:val="20"/>
          <w:rtl w:val="0"/>
        </w:rPr>
      </w:pPr>
    </w:p>
    <w:p>
      <w:pPr>
        <w:pStyle w:val="Por omisión"/>
        <w:bidi w:val="0"/>
        <w:ind w:left="0" w:right="0" w:firstLine="0"/>
        <w:jc w:val="center"/>
        <w:rPr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1.</w:t>
      </w:r>
      <w:r>
        <w:rPr>
          <w:rFonts w:ascii="Arial" w:hAnsi="Arial"/>
          <w:sz w:val="24"/>
          <w:szCs w:val="24"/>
          <w:rtl w:val="0"/>
          <w:lang w:val="es-ES_tradnl"/>
        </w:rPr>
        <w:t>2. Para 2030, reducir al menos a la mitad la proporci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hombres, mujeres y ni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os de todas las edades que viven en la pobreza en todas sus dimensiones con arreglo a las definiciones nacionales.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34"/>
          <w:szCs w:val="3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1.</w:t>
      </w:r>
      <w:r>
        <w:rPr>
          <w:rFonts w:ascii="Arial" w:hAnsi="Arial"/>
          <w:sz w:val="24"/>
          <w:szCs w:val="24"/>
          <w:rtl w:val="0"/>
        </w:rPr>
        <w:t>3. Poner en pr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ctica a nivel nacional sistemas y medidas apropiadas de protecci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social para todos, incluidos niveles m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nimos, y lograr, para 2030, una amplia cobertura de los pobres y los vulnerables.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34"/>
          <w:szCs w:val="3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1.</w:t>
      </w:r>
      <w:r>
        <w:rPr>
          <w:rFonts w:ascii="Arial" w:hAnsi="Arial"/>
          <w:sz w:val="24"/>
          <w:szCs w:val="24"/>
          <w:rtl w:val="0"/>
          <w:lang w:val="es-ES_tradnl"/>
        </w:rPr>
        <w:t>4. Para 2030, garantizar que todos los hombres y mujeres, en particular los pobres y los vulnerables, tengan los mismos derechos a los recursos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pt-PT"/>
        </w:rPr>
        <w:t>micos, as</w:t>
      </w:r>
      <w:r>
        <w:rPr>
          <w:rFonts w:ascii="Arial" w:hAnsi="Arial" w:hint="default"/>
          <w:sz w:val="24"/>
          <w:szCs w:val="24"/>
          <w:rtl w:val="0"/>
        </w:rPr>
        <w:t xml:space="preserve">í </w:t>
      </w:r>
      <w:r>
        <w:rPr>
          <w:rFonts w:ascii="Arial" w:hAnsi="Arial"/>
          <w:sz w:val="24"/>
          <w:szCs w:val="24"/>
          <w:rtl w:val="0"/>
          <w:lang w:val="es-ES_tradnl"/>
        </w:rPr>
        <w:t>como acceso a los servicios b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pt-PT"/>
        </w:rPr>
        <w:t xml:space="preserve">sicos,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"http://elpais.com/tag/propiedad_tierra/a/"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la propiedad y el control de la tierra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otros bienes, la herencia, los recursos naturales, la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nueva apropiada y los servicios financieros, incluida la microfinanciaci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rtl w:val="0"/>
          <w:lang w:val="es-ES_tradnl"/>
        </w:rPr>
        <w:t>1.</w:t>
      </w:r>
      <w:r>
        <w:rPr>
          <w:rFonts w:ascii="Arial" w:hAnsi="Arial"/>
          <w:rtl w:val="0"/>
          <w:lang w:val="es-ES_tradnl"/>
        </w:rPr>
        <w:t>5. Para 2030, fomentar la resiliencia de los pobres y las personas que se encuentran en situaciones vulnerables y reducir su exposici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 xml:space="preserve">n y vulnerabilidad a los </w:t>
      </w:r>
      <w:r>
        <w:rPr>
          <w:rFonts w:ascii="Arial" w:cs="Arial" w:hAnsi="Arial" w:eastAsia="Arial"/>
          <w:rtl w:val="0"/>
        </w:rPr>
        <w:fldChar w:fldCharType="begin" w:fldLock="0"/>
      </w:r>
      <w:r>
        <w:rPr>
          <w:rFonts w:ascii="Arial" w:cs="Arial" w:hAnsi="Arial" w:eastAsia="Arial"/>
          <w:rtl w:val="0"/>
        </w:rPr>
        <w:instrText xml:space="preserve"> HYPERLINK "http://elpais.com/tag/desastres_naturales/a/"</w:instrText>
      </w:r>
      <w:r>
        <w:rPr>
          <w:rFonts w:ascii="Arial" w:cs="Arial" w:hAnsi="Arial" w:eastAsia="Arial"/>
          <w:rtl w:val="0"/>
        </w:rPr>
        <w:fldChar w:fldCharType="separate" w:fldLock="0"/>
      </w:r>
      <w:r>
        <w:rPr>
          <w:rFonts w:ascii="Arial" w:hAnsi="Arial"/>
          <w:rtl w:val="0"/>
          <w:lang w:val="en-US"/>
        </w:rPr>
        <w:t>fen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menos extremos relacionados con el clima</w:t>
      </w:r>
      <w:r>
        <w:rPr>
          <w:rFonts w:ascii="Arial" w:cs="Arial" w:hAnsi="Arial" w:eastAsia="Arial"/>
          <w:rtl w:val="0"/>
        </w:rPr>
        <w:fldChar w:fldCharType="end" w:fldLock="0"/>
      </w:r>
      <w:r>
        <w:rPr>
          <w:rFonts w:ascii="Arial" w:hAnsi="Arial"/>
          <w:rtl w:val="0"/>
          <w:lang w:val="es-ES_tradnl"/>
        </w:rPr>
        <w:t xml:space="preserve"> y otras crisis y </w:t>
      </w:r>
      <w:r>
        <w:rPr>
          <w:rFonts w:ascii="Arial" w:cs="Arial" w:hAnsi="Arial" w:eastAsia="Arial"/>
          <w:rtl w:val="0"/>
        </w:rPr>
        <w:fldChar w:fldCharType="begin" w:fldLock="0"/>
      </w:r>
      <w:r>
        <w:rPr>
          <w:rFonts w:ascii="Arial" w:cs="Arial" w:hAnsi="Arial" w:eastAsia="Arial"/>
          <w:rtl w:val="0"/>
        </w:rPr>
        <w:instrText xml:space="preserve"> HYPERLINK "http://elpais.com/tag/crisis_economica/a/"</w:instrText>
      </w:r>
      <w:r>
        <w:rPr>
          <w:rFonts w:ascii="Arial" w:cs="Arial" w:hAnsi="Arial" w:eastAsia="Arial"/>
          <w:rtl w:val="0"/>
        </w:rPr>
        <w:fldChar w:fldCharType="separate" w:fldLock="0"/>
      </w:r>
      <w:r>
        <w:rPr>
          <w:rFonts w:ascii="Arial" w:hAnsi="Arial"/>
          <w:rtl w:val="0"/>
          <w:lang w:val="es-ES_tradnl"/>
        </w:rPr>
        <w:t>desastres econ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pt-PT"/>
        </w:rPr>
        <w:t>micos</w:t>
      </w:r>
      <w:r>
        <w:rPr>
          <w:rFonts w:ascii="Arial" w:cs="Arial" w:hAnsi="Arial" w:eastAsia="Arial"/>
          <w:rtl w:val="0"/>
        </w:rPr>
        <w:fldChar w:fldCharType="end" w:fldLock="0"/>
      </w:r>
      <w:r>
        <w:rPr>
          <w:rFonts w:ascii="Arial" w:hAnsi="Arial"/>
          <w:rtl w:val="0"/>
          <w:lang w:val="es-ES_tradnl"/>
        </w:rPr>
        <w:t>, sociales y ambientales.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34"/>
          <w:szCs w:val="3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1.a.    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Garantizar una movilizaci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importante de recursos procedentes de diversas fuentes,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 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incluso mediante la mejora de la cooperaci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para el desarrollo, a fin de proporcionar medios suficientes y previsibles a los pa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ses en desarrollo, en particular los pa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ses menos adelantados, para poner en pr</w:t>
      </w:r>
      <w:r>
        <w:rPr>
          <w:rFonts w:ascii="Arial" w:hAnsi="Arial" w:hint="default"/>
          <w:color w:val="434343"/>
          <w:sz w:val="24"/>
          <w:szCs w:val="24"/>
          <w:rtl w:val="0"/>
        </w:rPr>
        <w:t>á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ctica programas y pol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ticas encaminados a poner fin a la pobreza en todas sus dimensiones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1.b.     </w:t>
      </w:r>
      <w:r>
        <w:rPr>
          <w:rFonts w:ascii="Arial" w:hAnsi="Arial"/>
          <w:color w:val="434343"/>
          <w:sz w:val="24"/>
          <w:szCs w:val="24"/>
          <w:rtl w:val="0"/>
          <w:lang w:val="pt-PT"/>
        </w:rPr>
        <w:t>Crear marcos normativos s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lidos en los planos nacional, regional e internacional, sobre la base de estrategias de desarrollo en favor de los pobres que tengan en cuenta las cuestiones de g</w:t>
      </w:r>
      <w:r>
        <w:rPr>
          <w:rFonts w:ascii="Arial" w:hAnsi="Arial" w:hint="default"/>
          <w:color w:val="434343"/>
          <w:sz w:val="24"/>
          <w:szCs w:val="24"/>
          <w:rtl w:val="0"/>
          <w:lang w:val="fr-FR"/>
        </w:rPr>
        <w:t>é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nero, para apoyar la inversi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acelerada en medidas para erradicar la pobreza</w:t>
        <w:tab/>
        <w:tab/>
        <w:tab/>
        <w:tab/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32"/>
          <w:szCs w:val="32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>2.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Poner fin al hambre, lograr la seguridad alimentaria y la mejora de la nutrici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n y promover la agricultura sostenible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2.1. </w:t>
      </w:r>
      <w:r>
        <w:rPr>
          <w:rFonts w:ascii="Arial" w:hAnsi="Arial"/>
          <w:u w:color="000000"/>
          <w:rtl w:val="0"/>
          <w:lang w:val="es-ES_tradnl"/>
        </w:rPr>
        <w:t xml:space="preserve">Para 2030, poner fin al </w:t>
      </w:r>
      <w:r>
        <w:rPr>
          <w:rFonts w:ascii="Arial" w:cs="Arial" w:hAnsi="Arial" w:eastAsia="Arial"/>
          <w:u w:color="000000"/>
          <w:rtl w:val="0"/>
        </w:rPr>
        <w:fldChar w:fldCharType="begin" w:fldLock="0"/>
      </w:r>
      <w:r>
        <w:rPr>
          <w:rFonts w:ascii="Arial" w:cs="Arial" w:hAnsi="Arial" w:eastAsia="Arial"/>
          <w:u w:color="000000"/>
          <w:rtl w:val="0"/>
        </w:rPr>
        <w:instrText xml:space="preserve"> HYPERLINK "http://elpais.com/tag/hambre/a/"</w:instrText>
      </w:r>
      <w:r>
        <w:rPr>
          <w:rFonts w:ascii="Arial" w:cs="Arial" w:hAnsi="Arial" w:eastAsia="Arial"/>
          <w:u w:color="000000"/>
          <w:rtl w:val="0"/>
        </w:rPr>
        <w:fldChar w:fldCharType="separate" w:fldLock="0"/>
      </w:r>
      <w:r>
        <w:rPr>
          <w:rFonts w:ascii="Arial" w:hAnsi="Arial"/>
          <w:u w:color="000000"/>
          <w:rtl w:val="0"/>
          <w:lang w:val="es-ES_tradnl"/>
        </w:rPr>
        <w:t>hambre</w:t>
      </w:r>
      <w:r>
        <w:rPr>
          <w:rFonts w:ascii="Arial" w:cs="Arial" w:hAnsi="Arial" w:eastAsia="Arial"/>
          <w:u w:color="000000"/>
          <w:rtl w:val="0"/>
        </w:rPr>
        <w:fldChar w:fldCharType="end" w:fldLock="0"/>
      </w:r>
      <w:r>
        <w:rPr>
          <w:rFonts w:ascii="Arial" w:hAnsi="Arial"/>
          <w:u w:color="000000"/>
          <w:rtl w:val="0"/>
          <w:lang w:val="es-ES_tradnl"/>
        </w:rPr>
        <w:t xml:space="preserve"> y asegurar el acceso de todas las personas, en particular los pobres y las que est</w:t>
      </w:r>
      <w:r>
        <w:rPr>
          <w:rFonts w:ascii="Arial" w:hAnsi="Arial" w:hint="default"/>
          <w:u w:color="000000"/>
          <w:rtl w:val="0"/>
        </w:rPr>
        <w:t>á</w:t>
      </w:r>
      <w:r>
        <w:rPr>
          <w:rFonts w:ascii="Arial" w:hAnsi="Arial"/>
          <w:u w:color="000000"/>
          <w:rtl w:val="0"/>
          <w:lang w:val="es-ES_tradnl"/>
        </w:rPr>
        <w:t>n en situaciones vulnerables, incluidos los lactantes, a una alimentaci</w:t>
      </w:r>
      <w:r>
        <w:rPr>
          <w:rFonts w:ascii="Arial" w:hAnsi="Arial" w:hint="default"/>
          <w:u w:color="000000"/>
          <w:rtl w:val="0"/>
          <w:lang w:val="es-ES_tradnl"/>
        </w:rPr>
        <w:t>ó</w:t>
      </w:r>
      <w:r>
        <w:rPr>
          <w:rFonts w:ascii="Arial" w:hAnsi="Arial"/>
          <w:u w:color="000000"/>
          <w:rtl w:val="0"/>
          <w:lang w:val="es-ES_tradnl"/>
        </w:rPr>
        <w:t>n sana, nutritiva y suficiente durante todo el a</w:t>
      </w:r>
      <w:r>
        <w:rPr>
          <w:rFonts w:ascii="Arial" w:hAnsi="Arial" w:hint="default"/>
          <w:u w:color="000000"/>
          <w:rtl w:val="0"/>
          <w:lang w:val="es-ES_tradnl"/>
        </w:rPr>
        <w:t>ñ</w:t>
      </w:r>
      <w:r>
        <w:rPr>
          <w:rFonts w:ascii="Arial" w:hAnsi="Arial"/>
          <w:u w:color="000000"/>
          <w:rtl w:val="0"/>
          <w:lang w:val="it-IT"/>
        </w:rPr>
        <w:t>o.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u w:color="000000"/>
          <w:rtl w:val="0"/>
        </w:rPr>
      </w:pPr>
      <w:r>
        <w:rPr>
          <w:rFonts w:ascii="Arial" w:hAnsi="Arial"/>
          <w:u w:color="000000"/>
          <w:rtl w:val="0"/>
          <w:lang w:val="es-ES_tradnl"/>
        </w:rPr>
        <w:t xml:space="preserve">2. 2. </w:t>
      </w:r>
      <w:r>
        <w:rPr>
          <w:rFonts w:ascii="Arial" w:hAnsi="Arial"/>
          <w:u w:color="000000"/>
          <w:rtl w:val="0"/>
          <w:lang w:val="es-ES_tradnl"/>
        </w:rPr>
        <w:t xml:space="preserve">Para 2030, poner fin a todas las formas de </w:t>
      </w:r>
      <w:r>
        <w:rPr>
          <w:rFonts w:ascii="Arial" w:cs="Arial" w:hAnsi="Arial" w:eastAsia="Arial"/>
          <w:u w:color="000000"/>
          <w:rtl w:val="0"/>
        </w:rPr>
        <w:fldChar w:fldCharType="begin" w:fldLock="0"/>
      </w:r>
      <w:r>
        <w:rPr>
          <w:rFonts w:ascii="Arial" w:cs="Arial" w:hAnsi="Arial" w:eastAsia="Arial"/>
          <w:u w:color="000000"/>
          <w:rtl w:val="0"/>
        </w:rPr>
        <w:instrText xml:space="preserve"> HYPERLINK "http://elpais.com/tag/malnutricion/a/"</w:instrText>
      </w:r>
      <w:r>
        <w:rPr>
          <w:rFonts w:ascii="Arial" w:cs="Arial" w:hAnsi="Arial" w:eastAsia="Arial"/>
          <w:u w:color="000000"/>
          <w:rtl w:val="0"/>
        </w:rPr>
        <w:fldChar w:fldCharType="separate" w:fldLock="0"/>
      </w:r>
      <w:r>
        <w:rPr>
          <w:rFonts w:ascii="Arial" w:hAnsi="Arial"/>
          <w:u w:color="000000"/>
          <w:rtl w:val="0"/>
        </w:rPr>
        <w:t>malnutrici</w:t>
      </w:r>
      <w:r>
        <w:rPr>
          <w:rFonts w:ascii="Arial" w:hAnsi="Arial" w:hint="default"/>
          <w:u w:color="000000"/>
          <w:rtl w:val="0"/>
          <w:lang w:val="es-ES_tradnl"/>
        </w:rPr>
        <w:t>ó</w:t>
      </w:r>
      <w:r>
        <w:rPr>
          <w:rFonts w:ascii="Arial" w:hAnsi="Arial"/>
          <w:u w:color="000000"/>
          <w:rtl w:val="0"/>
        </w:rPr>
        <w:t>n</w:t>
      </w:r>
      <w:r>
        <w:rPr>
          <w:rFonts w:ascii="Arial" w:cs="Arial" w:hAnsi="Arial" w:eastAsia="Arial"/>
          <w:u w:color="000000"/>
          <w:rtl w:val="0"/>
        </w:rPr>
        <w:fldChar w:fldCharType="end" w:fldLock="0"/>
      </w:r>
      <w:r>
        <w:rPr>
          <w:rFonts w:ascii="Arial" w:hAnsi="Arial"/>
          <w:u w:color="000000"/>
          <w:rtl w:val="0"/>
          <w:lang w:val="es-ES_tradnl"/>
        </w:rPr>
        <w:t>, incluido el logro, a m</w:t>
      </w:r>
      <w:r>
        <w:rPr>
          <w:rFonts w:ascii="Arial" w:hAnsi="Arial" w:hint="default"/>
          <w:u w:color="000000"/>
          <w:rtl w:val="0"/>
        </w:rPr>
        <w:t>á</w:t>
      </w:r>
      <w:r>
        <w:rPr>
          <w:rFonts w:ascii="Arial" w:hAnsi="Arial"/>
          <w:u w:color="000000"/>
          <w:rtl w:val="0"/>
          <w:lang w:val="en-US"/>
        </w:rPr>
        <w:t>s ta</w:t>
      </w:r>
      <w:r>
        <w:rPr>
          <w:rFonts w:ascii="Arial" w:hAnsi="Arial"/>
          <w:u w:color="000000"/>
          <w:rtl w:val="0"/>
          <w:lang w:val="es-ES_tradnl"/>
        </w:rPr>
        <w:t>r</w:t>
      </w:r>
      <w:r>
        <w:rPr>
          <w:rFonts w:ascii="Arial" w:hAnsi="Arial"/>
          <w:u w:color="000000"/>
          <w:rtl w:val="0"/>
          <w:lang w:val="es-ES_tradnl"/>
        </w:rPr>
        <w:t>dar en 2025, de las metas convenidas internacionalmente sobre el retraso del crecimiento y la emaciaci</w:t>
      </w:r>
      <w:r>
        <w:rPr>
          <w:rFonts w:ascii="Arial" w:hAnsi="Arial" w:hint="default"/>
          <w:u w:color="000000"/>
          <w:rtl w:val="0"/>
          <w:lang w:val="es-ES_tradnl"/>
        </w:rPr>
        <w:t>ó</w:t>
      </w:r>
      <w:r>
        <w:rPr>
          <w:rFonts w:ascii="Arial" w:hAnsi="Arial"/>
          <w:u w:color="000000"/>
          <w:rtl w:val="0"/>
          <w:lang w:val="es-ES_tradnl"/>
        </w:rPr>
        <w:t>n de los ni</w:t>
      </w:r>
      <w:r>
        <w:rPr>
          <w:rFonts w:ascii="Arial" w:hAnsi="Arial" w:hint="default"/>
          <w:u w:color="000000"/>
          <w:rtl w:val="0"/>
          <w:lang w:val="es-ES_tradnl"/>
        </w:rPr>
        <w:t>ñ</w:t>
      </w:r>
      <w:r>
        <w:rPr>
          <w:rFonts w:ascii="Arial" w:hAnsi="Arial"/>
          <w:u w:color="000000"/>
          <w:rtl w:val="0"/>
          <w:lang w:val="pt-PT"/>
        </w:rPr>
        <w:t>os menores de cinco a</w:t>
      </w:r>
      <w:r>
        <w:rPr>
          <w:rFonts w:ascii="Arial" w:hAnsi="Arial" w:hint="default"/>
          <w:u w:color="000000"/>
          <w:rtl w:val="0"/>
          <w:lang w:val="es-ES_tradnl"/>
        </w:rPr>
        <w:t>ñ</w:t>
      </w:r>
      <w:r>
        <w:rPr>
          <w:rFonts w:ascii="Arial" w:hAnsi="Arial"/>
          <w:u w:color="000000"/>
          <w:rtl w:val="0"/>
          <w:lang w:val="es-ES_tradnl"/>
        </w:rPr>
        <w:t xml:space="preserve">os </w:t>
      </w:r>
      <w:r>
        <w:rPr>
          <w:rFonts w:ascii="Arial" w:cs="Arial" w:hAnsi="Arial" w:eastAsia="Arial"/>
          <w:u w:color="000000"/>
          <w:rtl w:val="0"/>
        </w:rPr>
        <w:fldChar w:fldCharType="begin" w:fldLock="0"/>
      </w:r>
      <w:r>
        <w:rPr>
          <w:rFonts w:ascii="Arial" w:cs="Arial" w:hAnsi="Arial" w:eastAsia="Arial"/>
          <w:u w:color="000000"/>
          <w:rtl w:val="0"/>
        </w:rPr>
        <w:instrText xml:space="preserve"> HYPERLINK "http://www.who.int/nutrition/topics/nutrition_globaltargets2025/es/"</w:instrText>
      </w:r>
      <w:r>
        <w:rPr>
          <w:rFonts w:ascii="Arial" w:cs="Arial" w:hAnsi="Arial" w:eastAsia="Arial"/>
          <w:u w:color="000000"/>
          <w:rtl w:val="0"/>
        </w:rPr>
        <w:fldChar w:fldCharType="separate" w:fldLock="0"/>
      </w:r>
      <w:r>
        <w:rPr>
          <w:rFonts w:ascii="Arial" w:hAnsi="Arial"/>
          <w:u w:color="000000"/>
          <w:rtl w:val="0"/>
          <w:lang w:val="es-ES_tradnl"/>
        </w:rPr>
        <w:t>[reducir 40% el retraso en el crecimiento (talla baja para la edad)]</w:t>
      </w:r>
      <w:r>
        <w:rPr>
          <w:rFonts w:ascii="Arial" w:cs="Arial" w:hAnsi="Arial" w:eastAsia="Arial"/>
          <w:u w:color="000000"/>
          <w:rtl w:val="0"/>
        </w:rPr>
        <w:fldChar w:fldCharType="end" w:fldLock="0"/>
      </w:r>
      <w:r>
        <w:rPr>
          <w:rFonts w:ascii="Arial" w:hAnsi="Arial"/>
          <w:u w:color="000000"/>
          <w:rtl w:val="0"/>
          <w:lang w:val="es-ES_tradnl"/>
        </w:rPr>
        <w:t>, y abordar las necesidades de nutrici</w:t>
      </w:r>
      <w:r>
        <w:rPr>
          <w:rFonts w:ascii="Arial" w:hAnsi="Arial" w:hint="default"/>
          <w:u w:color="000000"/>
          <w:rtl w:val="0"/>
          <w:lang w:val="es-ES_tradnl"/>
        </w:rPr>
        <w:t>ó</w:t>
      </w:r>
      <w:r>
        <w:rPr>
          <w:rFonts w:ascii="Arial" w:hAnsi="Arial"/>
          <w:u w:color="000000"/>
          <w:rtl w:val="0"/>
          <w:lang w:val="es-ES_tradnl"/>
        </w:rPr>
        <w:t>n de las adolescentes, las mujeres embarazadas y lactantes y las personas de edad.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2.</w:t>
      </w:r>
      <w:r>
        <w:rPr>
          <w:rFonts w:ascii="Arial" w:hAnsi="Arial"/>
          <w:sz w:val="24"/>
          <w:szCs w:val="24"/>
          <w:rtl w:val="0"/>
          <w:lang w:val="es-ES_tradnl"/>
        </w:rPr>
        <w:t>3. Para 2030, duplicar la productividad agr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cola y los ingresos de los productores de alimentos en peque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a escala, en particular las mujeres, los pueblos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"http://elpais.com/tag/indigenas/a/"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</w:rPr>
        <w:t>ind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pt-PT"/>
        </w:rPr>
        <w:t>genas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>, los agricultores familiares, los pastores y los pescadores, lo que incluye un acceso seguro y equitativo a la tierra, a otros recursos de producci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e insumos, a conocimientos, a servicios financieros, a mercados y a oportunidades para la generaci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pt-PT"/>
        </w:rPr>
        <w:t>n de valor a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adido y empleos no agr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pt-PT"/>
        </w:rPr>
        <w:t>colas.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2.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4. Para 2030, asegurar la sostenibilidad de los sistemas de </w: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instrText xml:space="preserve"> HYPERLINK "http://elpais.com/tag/alimentos/a/"</w:instrTex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separate" w:fldLock="0"/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producci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de alimentos</w: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end" w:fldLock="0"/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 y aplicar pr</w:t>
      </w:r>
      <w:r>
        <w:rPr>
          <w:rFonts w:ascii="Arial" w:hAnsi="Arial" w:hint="default"/>
          <w:color w:val="434343"/>
          <w:sz w:val="24"/>
          <w:szCs w:val="24"/>
          <w:rtl w:val="0"/>
        </w:rPr>
        <w:t>á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cticas agr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colas resilientes que aumenten la productividad y la producci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n, contribuyan al mantenimiento de los ecosistemas, fortalezcan la capacidad de adaptaci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n al </w: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instrText xml:space="preserve"> HYPERLINK "http://elpais.com/tag/cambio_climatico/a/"</w:instrTex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separate" w:fldLock="0"/>
      </w:r>
      <w:r>
        <w:rPr>
          <w:rFonts w:ascii="Arial" w:hAnsi="Arial"/>
          <w:color w:val="434343"/>
          <w:sz w:val="24"/>
          <w:szCs w:val="24"/>
          <w:rtl w:val="0"/>
          <w:lang w:val="it-IT"/>
        </w:rPr>
        <w:t>cambio clim</w:t>
      </w:r>
      <w:r>
        <w:rPr>
          <w:rFonts w:ascii="Arial" w:hAnsi="Arial" w:hint="default"/>
          <w:color w:val="434343"/>
          <w:sz w:val="24"/>
          <w:szCs w:val="24"/>
          <w:rtl w:val="0"/>
        </w:rPr>
        <w:t>á</w:t>
      </w:r>
      <w:r>
        <w:rPr>
          <w:rFonts w:ascii="Arial" w:hAnsi="Arial"/>
          <w:color w:val="434343"/>
          <w:sz w:val="24"/>
          <w:szCs w:val="24"/>
          <w:rtl w:val="0"/>
          <w:lang w:val="it-IT"/>
        </w:rPr>
        <w:t>tico</w: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end" w:fldLock="0"/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, los fen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menos meteorol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gicos extremos, las sequ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as, las inundaciones y otros desastres, y mejoren progresivamente la calidad del suelo y la tierra.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34"/>
          <w:szCs w:val="3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2.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5. Para 2020, mantener la diversidad gen</w:t>
      </w:r>
      <w:r>
        <w:rPr>
          <w:rFonts w:ascii="Arial" w:hAnsi="Arial" w:hint="default"/>
          <w:color w:val="434343"/>
          <w:sz w:val="24"/>
          <w:szCs w:val="24"/>
          <w:rtl w:val="0"/>
          <w:lang w:val="fr-FR"/>
        </w:rPr>
        <w:t>é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tica de las semillas, las plantas cultivadas y los animales de granja y domesticados y sus especies silvestres conexas, entre otras cosas mediante una buena gesti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y diversificaci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de los bancos de semillas y plantas a nivel nacional, regional e internacional, y garantizar el acceso a los beneficios que se deriven de la utilizaci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de los recursos gen</w:t>
      </w:r>
      <w:r>
        <w:rPr>
          <w:rFonts w:ascii="Arial" w:hAnsi="Arial" w:hint="default"/>
          <w:color w:val="434343"/>
          <w:sz w:val="24"/>
          <w:szCs w:val="24"/>
          <w:rtl w:val="0"/>
          <w:lang w:val="fr-FR"/>
        </w:rPr>
        <w:t>é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ticos y los conocimientos tradicionales y su distribuci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justa y equitativa, como se ha convenido internacionalmente.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2. a.    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Aumentar las inversiones, incluso mediante una mayor cooperaci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pt-PT"/>
        </w:rPr>
        <w:t>n internacional, en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 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la infraestructura rural, la investigaci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n-US"/>
        </w:rPr>
        <w:t>n agr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cola y los servicios de extensi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n, el desarrollo tecnol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gico y los bancos de genes de plantas y ganado a fin de mejorar la capacidad de producci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n-US"/>
        </w:rPr>
        <w:t>n agr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cola en los pa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ses en desarrollo, en particular en los pa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pt-PT"/>
        </w:rPr>
        <w:t>ses menos adelantados.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2.b.</w: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tab/>
        <w:t>Corregir y prevenir las restricciones y distorsiones comerciales en los mercados agropecuarios mundiales, entre otras cosas mediante la eliminaci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paralela de todas las formas de subvenciones a las exportaciones agr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colas y todas las medidas de exportaci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con efectos equivalentes, de conformidad con el mandato de la Ronda de Doha para el Desarrollo.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2.c.     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Adoptar medidas para asegurar el buen funcionamiento de los mercados de productos b</w:t>
      </w:r>
      <w:r>
        <w:rPr>
          <w:rFonts w:ascii="Arial" w:hAnsi="Arial" w:hint="default"/>
          <w:color w:val="434343"/>
          <w:sz w:val="24"/>
          <w:szCs w:val="24"/>
          <w:rtl w:val="0"/>
        </w:rPr>
        <w:t>á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sicos alimentarios y sus derivados y facilitar el acceso oportuno a informaci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sobre los mercados, en particular sobre las reservas de alimentos, a fin de ayudar a limitar la extrema volatilidad de los precios de los alimentos.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</w:rPr>
        <w:t>3.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Garantizar una vida sana y promover el bienestar para todos en todas las edades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3.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1. Para 2030, reducir la tasa mundial de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"http://elpais.com/tag/mortalidad_materna/a/"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mortalidad materna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pt-PT"/>
        </w:rPr>
        <w:t xml:space="preserve"> a menos de 70 por cada 100.000 nacidos vivos.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3.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2. Para 2030, poner fin a las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"http://elpais.com/tag/mortalidad_infantil/a/"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muertes evitables de reci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n nacidos y de ni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pt-PT"/>
        </w:rPr>
        <w:t>os menores de cinco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</w:rPr>
        <w:t xml:space="preserve"> a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pt-PT"/>
        </w:rPr>
        <w:t>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3.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3. Para 2030, poner fin a las epidemias del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"http://elpais.com/tag/sida/a/"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pt-PT"/>
        </w:rPr>
        <w:t>sida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fr-FR"/>
        </w:rPr>
        <w:t xml:space="preserve">,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"http://elpais.com/tag/tuberculosis/a/"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tuberculosis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fr-FR"/>
        </w:rPr>
        <w:t xml:space="preserve">,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"http://elpais.com/tag/malaria/a/"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</w:rPr>
        <w:t>malaria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las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"http://elpais.com/elpais/2015/02/18/planeta_futuro/1424272626_824911.html"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enfermedades tropicales desatendidas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combatir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"http://elpais.com/tag/hepatitis/a/"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</w:rPr>
        <w:t>hepatitis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>, las enfermedades transmitidas por el agua y otras enfermedades transmisibles.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3. </w:t>
      </w:r>
      <w:r>
        <w:rPr>
          <w:rFonts w:ascii="Arial" w:hAnsi="Arial"/>
          <w:sz w:val="24"/>
          <w:szCs w:val="24"/>
          <w:rtl w:val="0"/>
          <w:lang w:val="es-ES_tradnl"/>
        </w:rPr>
        <w:t>4. Para 2030, reducir en un tercio la mortalidad prematura por enfermedades no transmisibles mediante la prevenci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y el tratamiento y promover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"http://elpais.com/tag/salud_mental/a/"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salud mental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el bienestar.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3.</w:t>
      </w:r>
      <w:r>
        <w:rPr>
          <w:rFonts w:ascii="Arial" w:hAnsi="Arial"/>
          <w:sz w:val="24"/>
          <w:szCs w:val="24"/>
          <w:rtl w:val="0"/>
          <w:lang w:val="es-ES_tradnl"/>
        </w:rPr>
        <w:t>5. Fortalecer la prevenci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y el tratamiento del abuso de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"http://elpais.com/tag/drogas/a/"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sustancias adictivas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, incluido el uso indebido de estupefacientes y el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"http://elpais.com/tag/consumo_alcohol/a/"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consumo nocivo de alcohol.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3.6. </w:t>
      </w:r>
      <w:r>
        <w:rPr>
          <w:rFonts w:ascii="Arial" w:hAnsi="Arial"/>
          <w:sz w:val="24"/>
          <w:szCs w:val="24"/>
          <w:rtl w:val="0"/>
          <w:lang w:val="es-ES_tradnl"/>
        </w:rPr>
        <w:t>Para 2020, reducir a la mitad el n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mero de muertes y lesiones causadas por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"http://elpais.com/tag/accidentes_trafico/a/"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accidentes de tr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it-IT"/>
        </w:rPr>
        <w:t>fico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en el mundo.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3.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7. Para 2030, garantizar el acceso universal a servicios de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"http://elpais.com/elpais/2014/10/08/planeta_futuro/1412782964_612802.html"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salud sexual y reproductiva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>, incluidos la planificaci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 familia, la informaci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la educaci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n, y la integraci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 salud reproductiva en las estrategias y los programas nacionales.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3.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8. Lograr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"http://elpais.com/elpais/2014/12/11/planeta_futuro/1418329168_297064.html"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pt-PT"/>
        </w:rPr>
        <w:t>cobertura sanitaria universal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>, en particular la protecci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contra los riesgos financieros, el acceso a servicios de salud esenciales de calidad y el acceso a medicamentos y vacunas seguros, eficaces, asequibles y de calidad para todos.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3. </w:t>
      </w:r>
      <w:r>
        <w:rPr>
          <w:rFonts w:ascii="Arial" w:hAnsi="Arial"/>
          <w:sz w:val="24"/>
          <w:szCs w:val="24"/>
          <w:rtl w:val="0"/>
        </w:rPr>
        <w:t>9.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</w:t>
      </w:r>
      <w:r>
        <w:rPr>
          <w:rFonts w:ascii="Arial" w:hAnsi="Arial"/>
          <w:sz w:val="24"/>
          <w:szCs w:val="24"/>
          <w:rtl w:val="0"/>
          <w:lang w:val="es-ES_tradnl"/>
        </w:rPr>
        <w:t>Para 2030, reducir sustancialmente el n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mero de muertes y enfermedades producidas por productos qu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micos peligrosos y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"http://elpais.com/tag/contaminacion/a/"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contaminaci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del aire, el agua y el suelo.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3.a      </w:t>
      </w:r>
      <w:r>
        <w:rPr>
          <w:rFonts w:ascii="Arial" w:hAnsi="Arial"/>
          <w:sz w:val="24"/>
          <w:szCs w:val="24"/>
          <w:rtl w:val="0"/>
          <w:lang w:val="es-ES_tradnl"/>
        </w:rPr>
        <w:t>Fortalecer la aplicaci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del Convenio Marco de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"http://www.who.int/fctc/text_download/es/"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</w:rPr>
        <w:t>Organizaci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Mundial de la Salud para el Control del Tabaco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en todos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pt-PT"/>
        </w:rPr>
        <w:t>ses, seg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</w:rPr>
        <w:t>n proceda.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3. b     </w:t>
      </w:r>
      <w:r>
        <w:rPr>
          <w:rFonts w:ascii="Arial" w:hAnsi="Arial"/>
          <w:sz w:val="24"/>
          <w:szCs w:val="24"/>
          <w:rtl w:val="0"/>
          <w:lang w:val="es-ES_tradnl"/>
        </w:rPr>
        <w:t>Apoyar las actividades de investigaci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desarrollo de vacunas y medicamentos para las enfermedades transmisibles y no transmisibles que afectan primordialmente a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ses en desarrollo y facilitar el acceso a medicamentos y vacunas esenciales asequibles de conformidad con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"https://www.wto.org/spanish/thewto_s/minist_s/min01_s/mindecl_trips_s.htm"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Declaraci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Doha sobre el Acuerdo ADPIC y la Salud P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pt-PT"/>
        </w:rPr>
        <w:t>blica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>, en la que se afirma el derecho de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 a utilizar al 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ximo las disposiciones del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"https://www.wto.org/spanish/docs_s/legal_s/27-trips.pdf"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Acuerdo sobre los Aspectos de los Derechos de Propiedad Intelectual Relacionados con el Comercio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en lo relativo a la flexibilidad para proteger la salud p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blica y, en particular, proporcionar acceso a los medicamentos para todos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3.c      </w:t>
      </w:r>
      <w:r>
        <w:rPr>
          <w:rFonts w:ascii="Arial" w:hAnsi="Arial"/>
          <w:sz w:val="24"/>
          <w:szCs w:val="24"/>
          <w:rtl w:val="0"/>
          <w:lang w:val="es-ES_tradnl"/>
        </w:rPr>
        <w:t>Aumentar sustancialmente la financiaci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 salud y la contrataci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n, el desarrollo, la capacitaci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la retenci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del personal sanitario en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desarrollo, especialmente en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menos adelantados y los peque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os Estados insulares en desarrollo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3.d.     </w:t>
      </w:r>
      <w:r>
        <w:rPr>
          <w:rFonts w:ascii="Arial" w:hAnsi="Arial"/>
          <w:sz w:val="24"/>
          <w:szCs w:val="24"/>
          <w:rtl w:val="0"/>
          <w:lang w:val="es-ES_tradnl"/>
        </w:rPr>
        <w:t>Reforzar la capacidad de todos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ses, en particular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desarrollo, en materia de alerta temprana, reducci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riesgos y gesti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los riesgos para la salud nacional y mundial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</w:rPr>
        <w:t>4.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Garantizar una educaci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n inclusiva, equitativa y de calidad y promover oportunidades de aprendizaje durante toda la vida para todos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34"/>
          <w:szCs w:val="3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4.</w:t>
      </w:r>
      <w:r>
        <w:rPr>
          <w:rFonts w:ascii="Arial" w:hAnsi="Arial"/>
          <w:sz w:val="24"/>
          <w:szCs w:val="24"/>
          <w:rtl w:val="0"/>
          <w:lang w:val="es-ES_tradnl"/>
        </w:rPr>
        <w:t>1. Para 2030, velar por que todas las ni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as y todos los ni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os tengan una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"http://elpais.com/tag/educacion_primaria_universal/a/"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fr-FR"/>
        </w:rPr>
        <w:t>ense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it-IT"/>
        </w:rPr>
        <w:t>anza primaria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"http://elpais.com/tag/educacion_secundaria/a/"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secundaria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completa, gratuita, equitativa y de calidad que produzca resultados de aprendizaje pertinentes y efectivos.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4. 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2. Para 2030, velar por que todas las ni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as y todos los ni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os tengan acceso a servicios de calidad en materia de atenci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y desarrollo en la primera infancia y ense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anza preescolar, a fin de que est</w:t>
      </w:r>
      <w:r>
        <w:rPr>
          <w:rStyle w:val="Ninguno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preparados para la ense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Arial" w:hAnsi="Arial"/>
          <w:sz w:val="24"/>
          <w:szCs w:val="24"/>
          <w:rtl w:val="0"/>
          <w:lang w:val="it-IT"/>
        </w:rPr>
        <w:t>anza primaria.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4.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3. Para 2030, asegurar el acceso en condiciones de igualdad para todos los hombres y las mujeres a formaci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</w:rPr>
        <w:t>n t</w:t>
      </w:r>
      <w:r>
        <w:rPr>
          <w:rFonts w:ascii="Arial" w:hAnsi="Arial" w:hint="default"/>
          <w:color w:val="434343"/>
          <w:sz w:val="24"/>
          <w:szCs w:val="24"/>
          <w:rtl w:val="0"/>
          <w:lang w:val="fr-FR"/>
        </w:rPr>
        <w:t>é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cnica, profesional y superior de calidad, incluida la ense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color w:val="434343"/>
          <w:sz w:val="24"/>
          <w:szCs w:val="24"/>
          <w:rtl w:val="0"/>
          <w:lang w:val="it-IT"/>
        </w:rPr>
        <w:t>anza universitaria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4.4. </w:t>
      </w:r>
      <w:r>
        <w:rPr>
          <w:rFonts w:ascii="Arial" w:hAnsi="Arial"/>
          <w:color w:val="434343"/>
          <w:sz w:val="24"/>
          <w:szCs w:val="24"/>
          <w:rtl w:val="0"/>
          <w:lang w:val="pt-PT"/>
        </w:rPr>
        <w:t xml:space="preserve">Para 2030, aumentar 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sustancialmente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 el n</w:t>
      </w:r>
      <w:r>
        <w:rPr>
          <w:rFonts w:ascii="Arial" w:hAnsi="Arial" w:hint="default"/>
          <w:color w:val="434343"/>
          <w:sz w:val="24"/>
          <w:szCs w:val="24"/>
          <w:rtl w:val="0"/>
        </w:rPr>
        <w:t>ú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mero de j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venes y adultos que tienen las competencias necesarias, en particular t</w:t>
      </w:r>
      <w:r>
        <w:rPr>
          <w:rFonts w:ascii="Arial" w:hAnsi="Arial" w:hint="default"/>
          <w:color w:val="434343"/>
          <w:sz w:val="24"/>
          <w:szCs w:val="24"/>
          <w:rtl w:val="0"/>
          <w:lang w:val="fr-FR"/>
        </w:rPr>
        <w:t>é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cnicas y profesionales, para acceder al empleo, el trabajo decente y el emprendimiento.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4.5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. Para 2030, eliminar las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"http://politica.elpais.com/politica/2015/01/19/actualidad/1421666442_720236.html"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pt-PT"/>
        </w:rPr>
        <w:t>disparidades de g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nero en la educaci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garantizar el acceso en condiciones de igualdad de las personas vulnerables, incluidas las personas con discapacidad, los pueblos ind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genas y los ni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os en situaciones de vulnerabilidad, a todos los niveles de la ense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anza y la formaci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 profesional.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4</w:t>
      </w:r>
      <w:r>
        <w:rPr>
          <w:rFonts w:ascii="Arial" w:hAnsi="Arial"/>
          <w:sz w:val="24"/>
          <w:szCs w:val="24"/>
          <w:rtl w:val="0"/>
        </w:rPr>
        <w:t>.</w:t>
      </w:r>
      <w:r>
        <w:rPr>
          <w:rFonts w:ascii="Arial" w:hAnsi="Arial"/>
          <w:sz w:val="24"/>
          <w:szCs w:val="24"/>
          <w:rtl w:val="0"/>
          <w:lang w:val="es-ES_tradnl"/>
        </w:rPr>
        <w:t>6.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Para 2030, garantizar que todos los j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venes y </w:t>
      </w:r>
      <w:r>
        <w:rPr>
          <w:rFonts w:ascii="Arial" w:hAnsi="Arial"/>
          <w:sz w:val="24"/>
          <w:szCs w:val="24"/>
          <w:rtl w:val="0"/>
          <w:lang w:val="es-ES_tradnl"/>
        </w:rPr>
        <w:t>una parte sustancial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de los adultos, tanto hombres como mujeres, tengan competencias de lectura, escritura y aritm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it-IT"/>
        </w:rPr>
        <w:t>tica.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4.7</w:t>
      </w:r>
      <w:r>
        <w:rPr>
          <w:rFonts w:ascii="Arial" w:hAnsi="Arial"/>
          <w:sz w:val="24"/>
          <w:szCs w:val="24"/>
          <w:rtl w:val="0"/>
          <w:lang w:val="es-ES_tradnl"/>
        </w:rPr>
        <w:t>. Para 2030, garantizar que todos los estudiantes adquieran los conocimientos te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ricos y pr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cticos necesarios para promover el desarrollo sostenible, en particular mediante la educaci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para el desarrollo sostenible y la adopci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estilos de vida sostenibles, los derechos humanos, la igualdad entre los g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neros, la promoci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una cultura de paz y no violencia, la ciudadan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mundial y la valoraci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 diversidad cultural y de la contribuci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fr-FR"/>
        </w:rPr>
        <w:t xml:space="preserve">n de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"http://elpais.com/tag/desarrollo_sostenible/a/"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cultura al desarrollo sostenible,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entre otros medios.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4.a.    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Construir y adecuar instalaciones escolares que respondan a las necesidades de los ni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os y las personas discapacitadas y tengan en cuenta las cuestiones de g</w:t>
      </w:r>
      <w:r>
        <w:rPr>
          <w:rStyle w:val="Ninguno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nero, y que ofrezcan entornos de aprendizaje seguros, no violentos, inclusivos y eficaces para todos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4.b.     </w:t>
      </w:r>
      <w:r>
        <w:rPr>
          <w:rStyle w:val="Ninguno"/>
          <w:rFonts w:ascii="Arial" w:hAnsi="Arial"/>
          <w:sz w:val="24"/>
          <w:szCs w:val="24"/>
          <w:rtl w:val="0"/>
          <w:lang w:val="pt-PT"/>
        </w:rPr>
        <w:t xml:space="preserve">Para 2020, aumentar 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sustancialmente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 a nivel mundial el n</w:t>
      </w:r>
      <w:r>
        <w:rPr>
          <w:rStyle w:val="Ninguno"/>
          <w:rFonts w:ascii="Arial" w:hAnsi="Arial" w:hint="default"/>
          <w:sz w:val="24"/>
          <w:szCs w:val="24"/>
          <w:rtl w:val="0"/>
        </w:rPr>
        <w:t>ú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mero de becas disponibles para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ses en desarrollo, en particular los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ses menos adelantados, los peque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os Estados insulares en desarrollo y los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fr-FR"/>
        </w:rPr>
        <w:t xml:space="preserve">ses de </w:t>
      </w:r>
      <w:r>
        <w:rPr>
          <w:rStyle w:val="Ninguno"/>
          <w:rFonts w:ascii="Arial" w:hAnsi="Arial" w:hint="default"/>
          <w:sz w:val="24"/>
          <w:szCs w:val="24"/>
          <w:rtl w:val="0"/>
        </w:rPr>
        <w:t>Á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frica, para matriculaci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en instituciones de ense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anza superior, incluidos programas de formaci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profesional y programas t</w:t>
      </w:r>
      <w:r>
        <w:rPr>
          <w:rStyle w:val="Ninguno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cnicos, cient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ficos, de ingenier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it-IT"/>
        </w:rPr>
        <w:t>a y de tecnolog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a de la informaci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y las comunicaciones, en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ses desarrollados y otros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ses en desarrollo.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4.c.    Para 2030 incrementar sustancialmente el n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mero de profesores cualificados, incluyendo a trav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 de la cooperaci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internacional para el entrenamiento de los profesores en pa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ses en desarrollo, especialmente 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en los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ses menos adelantados y los peque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os Estados insulares en desarrollo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>5.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Lograr la igualdad entre los g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neros y empoderar a todas las mujeres y las ni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</w:rPr>
        <w:t>as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5.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1. Poner fin a todas las formas de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"http://elpais.com/tag/discriminacion_sexual/a/"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discriminaci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contra todas las mujeres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las ni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as en todo el mundo.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eaeaea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5.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2. Eliminar todas las formas de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"http://elpais.com/tag/violencia_genero/a/"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violencia contra todas las mujeres y las ni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</w:rPr>
        <w:t>as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en los 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pt-PT"/>
        </w:rPr>
        <w:t>mbitos p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blico y privado, incluidas la trata y la explotaci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sexual y otros tipos de explotaci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5.3. </w:t>
      </w:r>
      <w:r>
        <w:rPr>
          <w:rFonts w:ascii="Arial" w:hAnsi="Arial"/>
          <w:sz w:val="24"/>
          <w:szCs w:val="24"/>
          <w:rtl w:val="0"/>
          <w:lang w:val="es-ES_tradnl"/>
        </w:rPr>
        <w:t>Eliminar todas las pr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cticas nocivas, como el matrimonio infantil, precoz y forzado y la mutilaci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 genital femenina.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5.4.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Reconocer y valorar los cuidados no remunerados y el trabajo dom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stico no remunerado mediante la prestaci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servicios p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blicos, la provisi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infraestructura y la formulaci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nl-NL"/>
        </w:rPr>
        <w:t>n de 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ticas de protecci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fr-FR"/>
        </w:rPr>
        <w:t>n social, as</w:t>
      </w:r>
      <w:r>
        <w:rPr>
          <w:rFonts w:ascii="Arial" w:hAnsi="Arial" w:hint="default"/>
          <w:sz w:val="24"/>
          <w:szCs w:val="24"/>
          <w:rtl w:val="0"/>
        </w:rPr>
        <w:t xml:space="preserve">í </w:t>
      </w:r>
      <w:r>
        <w:rPr>
          <w:rFonts w:ascii="Arial" w:hAnsi="Arial"/>
          <w:sz w:val="24"/>
          <w:szCs w:val="24"/>
          <w:rtl w:val="0"/>
          <w:lang w:val="es-ES_tradnl"/>
        </w:rPr>
        <w:t>como la promoci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 responsabilidad compartida en el hogar y la familia, seg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n proceda en cada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pt-PT"/>
        </w:rPr>
        <w:t>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5</w:t>
      </w:r>
      <w:r>
        <w:rPr>
          <w:rFonts w:ascii="Arial" w:hAnsi="Arial"/>
          <w:sz w:val="24"/>
          <w:szCs w:val="24"/>
          <w:rtl w:val="0"/>
        </w:rPr>
        <w:t>.</w:t>
      </w:r>
      <w:r>
        <w:rPr>
          <w:rFonts w:ascii="Arial" w:hAnsi="Arial"/>
          <w:sz w:val="24"/>
          <w:szCs w:val="24"/>
          <w:rtl w:val="0"/>
          <w:lang w:val="es-ES_tradnl"/>
        </w:rPr>
        <w:t>5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Velar por la plena y efectiva participaci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las mujeres y la igualdad de oportunidades de liderazgo a todos los niveles de la adopci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decisiones en la vida 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it-IT"/>
        </w:rPr>
        <w:t>tica,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mica y p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pt-PT"/>
        </w:rPr>
        <w:t>blica.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5.6.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Garantizar el acceso universal a la salud sexual y reproductiva y los derechos reproductivos, de conformidad con el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"http://www.unfpa.org/sites/default/files/event-pdf/icpd_spa_2.pdf"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Programa de Acci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 Conferencia Internacional sobre la Poblaci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el Desarrollo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fr-FR"/>
        </w:rPr>
        <w:t xml:space="preserve">,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"http://beijing20.unwomen.org/es/about"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pt-PT"/>
        </w:rPr>
        <w:t>Plataforma de Acci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nl-NL"/>
        </w:rPr>
        <w:t>n de Beijing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los documentos finales de sus conferencias de examen.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5.a.     </w:t>
      </w:r>
      <w:r>
        <w:rPr>
          <w:rFonts w:ascii="Arial" w:hAnsi="Arial"/>
          <w:sz w:val="24"/>
          <w:szCs w:val="24"/>
          <w:rtl w:val="0"/>
          <w:lang w:val="es-ES_tradnl"/>
        </w:rPr>
        <w:t>Emprender reformas que otorguen a la mujer el derecho en condiciones de igualdad a los recursos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pt-PT"/>
        </w:rPr>
        <w:t>micos, as</w:t>
      </w:r>
      <w:r>
        <w:rPr>
          <w:rFonts w:ascii="Arial" w:hAnsi="Arial" w:hint="default"/>
          <w:sz w:val="24"/>
          <w:szCs w:val="24"/>
          <w:rtl w:val="0"/>
        </w:rPr>
        <w:t xml:space="preserve">í </w:t>
      </w:r>
      <w:r>
        <w:rPr>
          <w:rFonts w:ascii="Arial" w:hAnsi="Arial"/>
          <w:sz w:val="24"/>
          <w:szCs w:val="24"/>
          <w:rtl w:val="0"/>
          <w:lang w:val="es-ES_tradnl"/>
        </w:rPr>
        <w:t>como el acceso a la propiedad y al control de la tierra y otros bienes, los servicios financieros, la herencia y los recursos naturales, de conformidad con las leyes nacionales.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5.b.     </w:t>
      </w:r>
      <w:r>
        <w:rPr>
          <w:rFonts w:ascii="Arial" w:hAnsi="Arial"/>
          <w:sz w:val="24"/>
          <w:szCs w:val="24"/>
          <w:rtl w:val="0"/>
          <w:lang w:val="es-ES_tradnl"/>
        </w:rPr>
        <w:t>Mejorar el uso de la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instrumental, en particular la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de la informaci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las comunicaciones, para promover el empoderamiento de la mujer.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5.c.     </w:t>
      </w:r>
      <w:r>
        <w:rPr>
          <w:rFonts w:ascii="Arial" w:hAnsi="Arial"/>
          <w:sz w:val="24"/>
          <w:szCs w:val="24"/>
          <w:rtl w:val="0"/>
          <w:lang w:val="es-ES_tradnl"/>
        </w:rPr>
        <w:t>Adoptar y fortalecer 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ticas firmes y promulgar leyes rigurosas para promover la igualdad entre los g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neros y el empoderamiento de las mujeres y las ni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as a todos los niveles.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>6.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Garantizar la disponibilidad de agua y su gesti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n sostenible y el saneamiento para todos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6.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1. Para 2030, lograr el acceso universal y equitativo 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"http://elpais.com/tag/agua/a/"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agua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potable segura y asequible para todos.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28"/>
          <w:szCs w:val="28"/>
          <w:shd w:val="clear" w:color="auto" w:fill="eaeaea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6.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2. Para 2030, lograr el acceso equitativo 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"http://elpais.com/elpais/2015/02/16/planeta_futuro/1424084297_702325.html"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servicios de saneamiento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 higiene adecuados para todos y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"http://www.unmultimedia.org/radio/spanish/2014/11/la-defecacion-al-aire-libre-es-un-grave-problema-de-salud/"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poner fin a la defecaci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al aire libre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>, prestando especial atenci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a las necesidades de las mujeres y las ni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as y las personas en situaciones vulnerables.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6.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3. Para 2030, mejorar la calidad del agua mediante la reducci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la contaminaci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n, la eliminaci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del vertimiento y la reducci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al m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nimo de la descarga de materiales y productos qu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micos peligrosos, la reducci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a la mitad del porcentaje de aguas residuales sin tratar y el aumento del reciclado y la reutilizaci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 en condiciones de seguridad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incremento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a nivel mundial.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6. 4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. Para 2030, aumentar sustancialmente la utilizaci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eficiente de los recursos h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dricos en todos los sectores y asegurar la sostenibilidad de la extracci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y el abastecimiento de agua dulce para hacer frente a la escasez de agua y reducir sustancialmente el n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ú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mero de personas que sufren de escasez de agua.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6.5.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Para 2030, poner en pr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ctica la ordenaci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integrada de los recursos h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dricos a todos los niveles, incluso mediante la cooperaci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n transfronteriza, seg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ú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>n proceda.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6.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6. Para 2020, proteger y restablecer los ecosistemas relacionados con el agua, incluidos los bosques, las monta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ñ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as, los humedales, los 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os, los acu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feros y los lagos.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Ninguno"/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 xml:space="preserve">6.a.     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Para 2030, ampliar la cooperaci</w:t>
      </w:r>
      <w:r>
        <w:rPr>
          <w:rStyle w:val="Ninguno"/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n internacional y el apoyo prestado a los pa</w:t>
      </w:r>
      <w:r>
        <w:rPr>
          <w:rStyle w:val="Ninguno"/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ses en desarrollo para la creaci</w:t>
      </w:r>
      <w:r>
        <w:rPr>
          <w:rStyle w:val="Ninguno"/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n de capacidad en actividades y programas relativos al agua y el saneamiento, incluidos el acopio y almacenamiento de agua, la desalinizaci</w:t>
      </w:r>
      <w:r>
        <w:rPr>
          <w:rStyle w:val="Ninguno"/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n, el aprovechamiento eficiente de los recursos h</w:t>
      </w:r>
      <w:r>
        <w:rPr>
          <w:rStyle w:val="Ninguno"/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dricos, el tratamiento de aguas residuales y las tecnolog</w:t>
      </w:r>
      <w:r>
        <w:rPr>
          <w:rStyle w:val="Ninguno"/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as de reciclaje y reutilizaci</w:t>
      </w:r>
      <w:r>
        <w:rPr>
          <w:rStyle w:val="Ninguno"/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color w:val="434343"/>
          <w:sz w:val="24"/>
          <w:szCs w:val="24"/>
          <w:rtl w:val="0"/>
        </w:rPr>
        <w:t>n.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Ninguno"/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 xml:space="preserve">6.b.     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Apoyar y fortalecer la participaci</w:t>
      </w:r>
      <w:r>
        <w:rPr>
          <w:rStyle w:val="Ninguno"/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n de las comunidades locales en la mejora de la gesti</w:t>
      </w:r>
      <w:r>
        <w:rPr>
          <w:rStyle w:val="Ninguno"/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n del agua y el saneamiento.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>7.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Garantizar el acceso a una energ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a asequible, segura, sostenible y moderna para todos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7.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1. Para 2030, garantizar el acceso universal a servicios de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"http://elpais.com/tag/energia/a/"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</w:rPr>
        <w:t>energ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</w:rPr>
        <w:t>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asequibles, confiables y modernos.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7.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2. Para 2030, aumentar sustancialmente el porcentaje de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"http://elpais.com/tag/energias_renovables/a/"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</w:rPr>
        <w:t>energ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renovable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en el conjunto de fuentes de energ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it-IT"/>
        </w:rPr>
        <w:t>a.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7.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3. Para 2030, duplicar la tasa mundial de mejora de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"http://elpais.com/tag/eficiencia_energetica/a/"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eficiencia energ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it-IT"/>
        </w:rPr>
        <w:t>tica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</w:rPr>
        <w:t>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Ninguno"/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7.a      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Para 2030, aumentar la cooperaci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internacional a fin de facilitar el acceso a la investigaci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y las tecnolog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as energ</w:t>
      </w:r>
      <w:r>
        <w:rPr>
          <w:rFonts w:ascii="Arial" w:hAnsi="Arial" w:hint="default"/>
          <w:color w:val="434343"/>
          <w:sz w:val="24"/>
          <w:szCs w:val="24"/>
          <w:rtl w:val="0"/>
          <w:lang w:val="fr-FR"/>
        </w:rPr>
        <w:t>é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ticas no contaminantes, incluidas las fuentes de energ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a renovables, la eficiencia energ</w:t>
      </w:r>
      <w:r>
        <w:rPr>
          <w:rFonts w:ascii="Arial" w:hAnsi="Arial" w:hint="default"/>
          <w:color w:val="434343"/>
          <w:sz w:val="24"/>
          <w:szCs w:val="24"/>
          <w:rtl w:val="0"/>
          <w:lang w:val="fr-FR"/>
        </w:rPr>
        <w:t>é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tica y las tecnolog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as avanzadas y menos contaminantes de combustibles f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siles, y promover la inversi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en infraestructura energ</w:t>
      </w:r>
      <w:r>
        <w:rPr>
          <w:rFonts w:ascii="Arial" w:hAnsi="Arial" w:hint="default"/>
          <w:color w:val="434343"/>
          <w:sz w:val="24"/>
          <w:szCs w:val="24"/>
          <w:rtl w:val="0"/>
          <w:lang w:val="fr-FR"/>
        </w:rPr>
        <w:t>é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tica y tecnolog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as de energ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pt-PT"/>
        </w:rPr>
        <w:t>a no contaminante.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7.b.     </w:t>
      </w:r>
      <w:r>
        <w:rPr>
          <w:rFonts w:ascii="Arial" w:hAnsi="Arial"/>
          <w:sz w:val="24"/>
          <w:szCs w:val="24"/>
          <w:rtl w:val="0"/>
          <w:lang w:val="es-ES_tradnl"/>
        </w:rPr>
        <w:t>Para 2030, ampliar la infraestructura y mejorar la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para prestar servicios de energ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modernos y sostenibles para todos en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desarrollo, en particular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menos adelantados y los peque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os Estados insulares en desarrollo.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Ninguno"/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Ninguno"/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>8.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Promover el crecimiento econ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mico sostenido, inclusivo y sostenible, el empleo pleno y productivo y el trabajo decente para todos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8</w:t>
      </w:r>
      <w:r>
        <w:rPr>
          <w:rFonts w:ascii="Arial" w:hAnsi="Arial"/>
          <w:sz w:val="24"/>
          <w:szCs w:val="24"/>
          <w:rtl w:val="0"/>
        </w:rPr>
        <w:t>.</w:t>
      </w:r>
      <w:r>
        <w:rPr>
          <w:rFonts w:ascii="Arial" w:hAnsi="Arial"/>
          <w:sz w:val="24"/>
          <w:szCs w:val="24"/>
          <w:rtl w:val="0"/>
          <w:lang w:val="es-ES_tradnl"/>
        </w:rPr>
        <w:t>1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Mantener el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"http://elpais.com/tag/crecimiento_economico/a/"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crecimiento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it-IT"/>
        </w:rPr>
        <w:t>mico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it-IT"/>
        </w:rPr>
        <w:t xml:space="preserve"> per c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pita de conformidad con las circunstancias nacionales y, en particular, un crecimiento del producto interno bruto de al menos el 7% anual en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pt-PT"/>
        </w:rPr>
        <w:t>ses menos adelantados.</w:t>
      </w:r>
    </w:p>
    <w:p>
      <w:pPr>
        <w:pStyle w:val="Por omisión"/>
        <w:bidi w:val="0"/>
        <w:ind w:left="0" w:right="0" w:firstLine="0"/>
        <w:jc w:val="center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8.</w:t>
      </w:r>
      <w:r>
        <w:rPr>
          <w:rFonts w:ascii="Arial" w:hAnsi="Arial"/>
          <w:sz w:val="24"/>
          <w:szCs w:val="24"/>
          <w:rtl w:val="0"/>
          <w:lang w:val="es-ES_tradnl"/>
        </w:rPr>
        <w:t>2. Lograr niveles 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s elevados de productividad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mica mediante la diversificaci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n, la modernizaci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it-IT"/>
        </w:rPr>
        <w:t>n tecnol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gica y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"http://elpais.com/tag/innovacion/a/"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</w:rPr>
        <w:t>innovaci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>, entre otras cosas centrando la atenci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en sectores de mayor valor a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adido y uso intensivo de mano de obra.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8. </w:t>
      </w:r>
      <w:r>
        <w:rPr>
          <w:rFonts w:ascii="Arial" w:hAnsi="Arial"/>
          <w:sz w:val="24"/>
          <w:szCs w:val="24"/>
          <w:rtl w:val="0"/>
          <w:lang w:val="pt-PT"/>
        </w:rPr>
        <w:t>3. Promover 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ticas orientadas al desarrollo que apoyen las actividades productivas, la creaci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de empleos decentes, el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"http://elpais.com/tag/emprendedores/a/"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emprendimiento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>, la creatividad y la innovaci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alentar la formalizaci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el crecimiento de las microempresas y las peque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as y medianas empresas, entre otras cosas mediante el acceso a servicios financieros.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8.</w:t>
      </w:r>
      <w:r>
        <w:rPr>
          <w:rFonts w:ascii="Arial" w:hAnsi="Arial"/>
          <w:sz w:val="24"/>
          <w:szCs w:val="24"/>
          <w:rtl w:val="0"/>
          <w:lang w:val="es-ES_tradnl"/>
        </w:rPr>
        <w:t>4. Mejorar progresivamente, para 2030, el uso eficiente de los recursos mundiales en lo relativo a la producci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el consumo, y procurar desvincular el crecimiento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mico de la degradaci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del medio ambiente, de conformidad con el marco decenal de programas sobre modalidades sostenibles de consumo y producci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n, empezando por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desarrollados.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8.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5. Para 2030, lograr el empleo pleno y productivo y el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"http://elpais.com/elpais/2013/10/04/opinion/1380912133_919862.html"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trabajo decente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para todos los hombres y mujeres, incluidos los j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venes y las personas con discapacidad, y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"http://elpais.com/tag/igualdad_remuneracion/a/"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igualdad de remuneraci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por trabajo de igual valor.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8.</w:t>
      </w:r>
      <w:r>
        <w:rPr>
          <w:rFonts w:ascii="Arial" w:hAnsi="Arial"/>
          <w:sz w:val="24"/>
          <w:szCs w:val="24"/>
          <w:rtl w:val="0"/>
          <w:lang w:val="pt-PT"/>
        </w:rPr>
        <w:t xml:space="preserve">6. Para 2020,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"http://elpais.com/tag/paro_juvenil/a/"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reducir sustancialmente la proporci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nl-NL"/>
        </w:rPr>
        <w:t>n de j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venes que no est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n empleados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>, cursando estudios o recibiendo capacitaci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8.</w:t>
      </w:r>
      <w:r>
        <w:rPr>
          <w:rFonts w:ascii="Arial" w:hAnsi="Arial"/>
          <w:sz w:val="24"/>
          <w:szCs w:val="24"/>
          <w:rtl w:val="0"/>
          <w:lang w:val="es-ES_tradnl"/>
        </w:rPr>
        <w:t>7. Adoptar medidas inmediatas y eficaces para asegurar la prohibici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eliminaci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las peores formas de trabajo infantil, erradicar el trabajo forzoso y, a 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s tardar en 2025,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"http://elpais.com/tag/explotacion_infantil/a/"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poner fin al trabajo infantil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en todas sus formas, incluidos el reclutamiento y la utilizaci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nl-NL"/>
        </w:rPr>
        <w:t xml:space="preserve">n de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"http://elpais.com/tag/ninos_soldado/a/"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</w:rPr>
        <w:t>ni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pt-PT"/>
        </w:rPr>
        <w:t>os soldados.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8.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8. Proteger los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"http://elpais.com/tag/derecho_laboral/a/"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derechos laborales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promover un entorno de trabajo seguro y protegido para todos los trabajadores, incluidos los trabajadores migrantes, en particular las mujeres migrantes y las personas con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"http://elpais.com/tag/precariedad_laboral/a/"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empleos precarios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</w:rPr>
        <w:t>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8.</w:t>
      </w:r>
      <w:r>
        <w:rPr>
          <w:rFonts w:ascii="Arial" w:hAnsi="Arial"/>
          <w:sz w:val="24"/>
          <w:szCs w:val="24"/>
          <w:rtl w:val="0"/>
          <w:lang w:val="es-ES_tradnl"/>
        </w:rPr>
        <w:t>9. Para 2030, elaborar y poner en pr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ctica 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ticas encaminadas a promover un turismo sostenible que cree puestos de trabajo y promueva la cultura y los productos locales.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8.</w:t>
      </w:r>
      <w:r>
        <w:rPr>
          <w:rFonts w:ascii="Arial" w:hAnsi="Arial"/>
          <w:sz w:val="24"/>
          <w:szCs w:val="24"/>
          <w:rtl w:val="0"/>
          <w:lang w:val="es-ES_tradnl"/>
        </w:rPr>
        <w:t>10. Fortalecer la capacidad de las instituciones financieras nacionales para alentar y ampliar el acceso a los servicios bancarios, financieros y de seguros para todos.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8.a.    </w:t>
      </w:r>
      <w:r>
        <w:rPr>
          <w:rFonts w:ascii="Arial" w:hAnsi="Arial"/>
          <w:sz w:val="24"/>
          <w:szCs w:val="24"/>
          <w:rtl w:val="0"/>
          <w:lang w:val="es-ES_tradnl"/>
        </w:rPr>
        <w:t>Aumentar el apoyo a la iniciativa de ayuda para el comercio en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desarrollo, en particular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menos adelantados, incluso en el contexto del Marco Integrado Mejorado de Asistencia T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cnica Relacionada con el Comercio para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fr-FR"/>
        </w:rPr>
        <w:t xml:space="preserve">ses </w:t>
      </w:r>
      <w:r>
        <w:rPr>
          <w:rFonts w:ascii="Arial" w:hAnsi="Arial"/>
          <w:sz w:val="24"/>
          <w:szCs w:val="24"/>
          <w:rtl w:val="0"/>
          <w:lang w:val="es-ES_tradnl"/>
        </w:rPr>
        <w:t>m</w:t>
      </w:r>
      <w:r>
        <w:rPr>
          <w:rFonts w:ascii="Arial" w:hAnsi="Arial"/>
          <w:sz w:val="24"/>
          <w:szCs w:val="24"/>
          <w:rtl w:val="0"/>
          <w:lang w:val="pt-PT"/>
        </w:rPr>
        <w:t>enos Adelantados.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Ninguno"/>
          <w:rFonts w:ascii="Arial" w:cs="Arial" w:hAnsi="Arial" w:eastAsia="Arial"/>
          <w:color w:val="000000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8.b.     </w:t>
      </w:r>
      <w:r>
        <w:rPr>
          <w:rFonts w:ascii="Arial" w:hAnsi="Arial"/>
          <w:sz w:val="24"/>
          <w:szCs w:val="24"/>
          <w:rtl w:val="0"/>
          <w:lang w:val="es-ES_tradnl"/>
        </w:rPr>
        <w:t>Para 2020, desarrollar y poner en marcha una estrategia mundial para el empleo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</w:t>
      </w:r>
      <w:r>
        <w:rPr>
          <w:rFonts w:ascii="Arial" w:hAnsi="Arial"/>
          <w:sz w:val="24"/>
          <w:szCs w:val="24"/>
          <w:rtl w:val="0"/>
          <w:lang w:val="es-ES_tradnl"/>
        </w:rPr>
        <w:t>de los j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venes y aplicar el Pacto Mundial para el Empleo de la Organizaci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Internacional del Trabajo.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Ninguno"/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>9.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Construir infraestructuras resilientes, promover la industrializaci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n inclusiva y sostenible y fomentar la innovaci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</w:rPr>
        <w:t>n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9.1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. Desarrollar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"http://elpais.com/tag/gestion_de_infraestructuras/a/"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infraestructuras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fiables, sostenibles, resilientes y de calidad, lo que incluye las infraestructuras regionales y transfronterizas, para apoyar el desarrollo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mico y el bienestar humano, con especial hincapi</w:t>
      </w:r>
      <w:r>
        <w:rPr>
          <w:rFonts w:ascii="Arial" w:hAnsi="Arial" w:hint="default"/>
          <w:sz w:val="24"/>
          <w:szCs w:val="24"/>
          <w:rtl w:val="0"/>
          <w:lang w:val="fr-FR"/>
        </w:rPr>
        <w:t xml:space="preserve">é </w:t>
      </w:r>
      <w:r>
        <w:rPr>
          <w:rFonts w:ascii="Arial" w:hAnsi="Arial"/>
          <w:sz w:val="24"/>
          <w:szCs w:val="24"/>
          <w:rtl w:val="0"/>
          <w:lang w:val="es-ES_tradnl"/>
        </w:rPr>
        <w:t>en el acceso equitativo y asequible para todos.</w:t>
      </w:r>
    </w:p>
    <w:p>
      <w:pPr>
        <w:pStyle w:val="Por omisión"/>
        <w:bidi w:val="0"/>
        <w:ind w:left="0" w:right="0" w:firstLine="0"/>
        <w:jc w:val="center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9.</w:t>
      </w:r>
      <w:r>
        <w:rPr>
          <w:rFonts w:ascii="Arial" w:hAnsi="Arial"/>
          <w:sz w:val="24"/>
          <w:szCs w:val="24"/>
          <w:rtl w:val="0"/>
          <w:lang w:val="es-ES_tradnl"/>
        </w:rPr>
        <w:t>2. Promover una industrializaci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inclusiva y sostenible y, a 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s tardar en 2030, aumentar de manera significativa la cuota de la industria en el empleo y el producto interno bruto, de acuerdo con las circunstancias nacionales, y duplicar su participaci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en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pt-PT"/>
        </w:rPr>
        <w:t>ses menos adelantados.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9.</w:t>
      </w:r>
      <w:r>
        <w:rPr>
          <w:rFonts w:ascii="Arial" w:hAnsi="Arial"/>
          <w:sz w:val="24"/>
          <w:szCs w:val="24"/>
          <w:rtl w:val="0"/>
          <w:lang w:val="es-ES_tradnl"/>
        </w:rPr>
        <w:t>3. Aumentar el acceso de las peque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as empresas industriales y otras empresas, en particular en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desarrollo, a los servicios financieros, incluido el acceso a cr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ditos asequibles, y su integraci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en las cadenas de valor y los mercados.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9</w:t>
      </w:r>
      <w:r>
        <w:rPr>
          <w:rFonts w:ascii="Arial" w:hAnsi="Arial"/>
          <w:sz w:val="24"/>
          <w:szCs w:val="24"/>
          <w:rtl w:val="0"/>
        </w:rPr>
        <w:t>.</w:t>
      </w:r>
      <w:r>
        <w:rPr>
          <w:rFonts w:ascii="Arial" w:hAnsi="Arial"/>
          <w:sz w:val="24"/>
          <w:szCs w:val="24"/>
          <w:rtl w:val="0"/>
          <w:lang w:val="es-ES_tradnl"/>
        </w:rPr>
        <w:t>4.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Para 2030, mejorar la infraestructura y reajustar las industrias para que sean sostenibles, aumentando la eficiencia en el uso de los recursos y promoviendo una mayor adopci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it-IT"/>
        </w:rPr>
        <w:t>n de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as y procesos industriales limpios y ambientalmente racionales, y que todos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adopten medidas de acuerdo con sus capacidades respectivas.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9.</w:t>
      </w:r>
      <w:r>
        <w:rPr>
          <w:rFonts w:ascii="Arial" w:hAnsi="Arial"/>
          <w:sz w:val="24"/>
          <w:szCs w:val="24"/>
          <w:rtl w:val="0"/>
          <w:lang w:val="es-ES_tradnl"/>
        </w:rPr>
        <w:t>5. Aumentar la investigaci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cient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fica y mejorar la capacidad tecnol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gica de los sectores industriales de todos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ses, en particular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desarrollo, entre otras cosas mediante, para 2030, el fomento de la innovaci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el aumento del n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mero de trabajadores en la esfera de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"http://elpais.com/tag/investigacion_desarrollo_innovacion/a/"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investigaci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desarrollo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por cada mill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personas, as</w:t>
      </w:r>
      <w:r>
        <w:rPr>
          <w:rFonts w:ascii="Arial" w:hAnsi="Arial" w:hint="default"/>
          <w:sz w:val="24"/>
          <w:szCs w:val="24"/>
          <w:rtl w:val="0"/>
        </w:rPr>
        <w:t xml:space="preserve">í </w:t>
      </w:r>
      <w:r>
        <w:rPr>
          <w:rFonts w:ascii="Arial" w:hAnsi="Arial"/>
          <w:sz w:val="24"/>
          <w:szCs w:val="24"/>
          <w:rtl w:val="0"/>
          <w:lang w:val="es-ES_tradnl"/>
        </w:rPr>
        <w:t>como el aumento de los gastos en investigaci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desarrollo de los sectores p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blico y privado.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cs="Arial" w:hAnsi="Arial" w:eastAsia="Arial"/>
          <w:sz w:val="24"/>
          <w:szCs w:val="24"/>
          <w:rtl w:val="0"/>
        </w:rPr>
        <w:tab/>
      </w:r>
      <w:r>
        <w:rPr>
          <w:rFonts w:ascii="Arial" w:hAnsi="Arial"/>
          <w:sz w:val="24"/>
          <w:szCs w:val="24"/>
          <w:rtl w:val="0"/>
          <w:lang w:val="es-ES_tradnl"/>
        </w:rPr>
        <w:t xml:space="preserve">9.a. </w:t>
      </w:r>
      <w:r>
        <w:rPr>
          <w:rFonts w:ascii="Arial" w:hAnsi="Arial"/>
          <w:sz w:val="24"/>
          <w:szCs w:val="24"/>
          <w:rtl w:val="0"/>
          <w:lang w:val="es-ES_tradnl"/>
        </w:rPr>
        <w:t>Facilitar el desarrollo de infraestructura sostenible y resiliente en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 con un mayor apoyo financiero, tecnol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gico y t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cnico a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fr-FR"/>
        </w:rPr>
        <w:t xml:space="preserve">ses de 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frica,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menos adelantados,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 sin litoral y los peque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os Estados insulares en desarrollo.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cs="Arial" w:hAnsi="Arial" w:eastAsia="Arial"/>
          <w:sz w:val="24"/>
          <w:szCs w:val="24"/>
          <w:rtl w:val="0"/>
        </w:rPr>
        <w:tab/>
      </w:r>
      <w:r>
        <w:rPr>
          <w:rFonts w:ascii="Arial" w:hAnsi="Arial"/>
          <w:sz w:val="24"/>
          <w:szCs w:val="24"/>
          <w:rtl w:val="0"/>
          <w:lang w:val="es-ES_tradnl"/>
        </w:rPr>
        <w:t xml:space="preserve">9.b.  </w:t>
      </w:r>
      <w:r>
        <w:rPr>
          <w:rFonts w:ascii="Arial" w:hAnsi="Arial"/>
          <w:sz w:val="24"/>
          <w:szCs w:val="24"/>
          <w:rtl w:val="0"/>
          <w:lang w:val="es-ES_tradnl"/>
        </w:rPr>
        <w:t>Apoyar el desarrollo de la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nacional, la investigaci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la innovaci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en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desarrollo, en particular garantizando un entorno normativo propicio a la diversificaci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industrial y la adici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valor a los productos b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sicos, entre otras cosas.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cs="Arial" w:hAnsi="Arial" w:eastAsia="Arial"/>
          <w:sz w:val="24"/>
          <w:szCs w:val="24"/>
          <w:rtl w:val="0"/>
        </w:rPr>
        <w:tab/>
      </w:r>
      <w:r>
        <w:rPr>
          <w:rFonts w:ascii="Arial" w:hAnsi="Arial"/>
          <w:sz w:val="24"/>
          <w:szCs w:val="24"/>
          <w:rtl w:val="0"/>
          <w:lang w:val="es-ES_tradnl"/>
        </w:rPr>
        <w:t xml:space="preserve">9.c.  </w:t>
      </w:r>
      <w:r>
        <w:rPr>
          <w:rFonts w:ascii="Arial" w:hAnsi="Arial"/>
          <w:sz w:val="24"/>
          <w:szCs w:val="24"/>
          <w:rtl w:val="0"/>
          <w:lang w:val="es-ES_tradnl"/>
        </w:rPr>
        <w:t>Aumentar de forma significativa el acceso a la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de la informaci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las comunicaciones y esforzarse por facilitar el acceso universal y asequible a Internet en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menos adelantados a 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s tardar en 2020.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b w:val="1"/>
          <w:bCs w:val="1"/>
          <w:sz w:val="24"/>
          <w:szCs w:val="24"/>
          <w:u w:color="000000"/>
          <w:rtl w:val="0"/>
        </w:rPr>
      </w:pPr>
      <w:r>
        <w:rPr>
          <w:rFonts w:ascii="Arial" w:hAnsi="Arial"/>
          <w:sz w:val="24"/>
          <w:szCs w:val="24"/>
          <w:u w:color="000000"/>
          <w:rtl w:val="0"/>
        </w:rPr>
        <w:t>10.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Reducir la desigualdad en y entre los pa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</w:rPr>
        <w:t>ses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10.1.  </w:t>
      </w:r>
      <w:r>
        <w:rPr>
          <w:rFonts w:ascii="Arial" w:hAnsi="Arial"/>
          <w:sz w:val="24"/>
          <w:szCs w:val="24"/>
          <w:rtl w:val="0"/>
          <w:lang w:val="es-ES_tradnl"/>
        </w:rPr>
        <w:t>Para 2030, lograr progresivamente y mantener el crecimiento de los ingresos del 40% 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</w:rPr>
        <w:t xml:space="preserve">s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"http://elpais.com/tag/pobreza/a/"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pobre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de la poblaci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a una tasa superior a la media nacional.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10.</w:t>
      </w:r>
      <w:r>
        <w:rPr>
          <w:rFonts w:ascii="Arial" w:hAnsi="Arial"/>
          <w:sz w:val="24"/>
          <w:szCs w:val="24"/>
          <w:rtl w:val="0"/>
          <w:lang w:val="es-ES_tradnl"/>
        </w:rPr>
        <w:t>2. Para 2030, potenciar y promover la inclusi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social,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mica y 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 de todos, independientemente de su edad, sexo, discapacidad, raza, etnia, origen, religi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 o situaci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it-IT"/>
        </w:rPr>
        <w:t>n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mica u otra condici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10.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3. Garantizar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"http://elpais.com/tag/igualdad_oportunidades/a/"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igualdad de oportunidades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reducir las desigualdades en materia de resultados, en particular mediante la eliminaci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de las leyes,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"http://elpais.com/tag/discriminacion/a/"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</w:rPr>
        <w:t>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ticas y pr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cticas discriminatorias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la promoci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leyes, 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ticas y medidas adecuadas a ese respecto.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10.4.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Adoptar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"http://economia.elpais.com/economia/2015/01/19/actualidad/1421694008_143521.html"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</w:rPr>
        <w:t>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ticas, en especial fiscales, salariales y de protecci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fr-FR"/>
        </w:rPr>
        <w:t>n social,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lograr progresivamente una mayor igualdad.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10.</w:t>
      </w:r>
      <w:r>
        <w:rPr>
          <w:rFonts w:ascii="Arial" w:hAnsi="Arial"/>
          <w:sz w:val="24"/>
          <w:szCs w:val="24"/>
          <w:rtl w:val="0"/>
          <w:lang w:val="es-ES_tradnl"/>
        </w:rPr>
        <w:t>5. Mejorar la reglamentaci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vigilancia de las instituciones y los mercados financieros mundiales y fortalecer la aplicaci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esa reglamentaci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10.</w:t>
      </w:r>
      <w:r>
        <w:rPr>
          <w:rFonts w:ascii="Arial" w:hAnsi="Arial"/>
          <w:sz w:val="24"/>
          <w:szCs w:val="24"/>
          <w:rtl w:val="0"/>
          <w:lang w:val="es-ES_tradnl"/>
        </w:rPr>
        <w:t>6. Velar por una mayor representaci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voz de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 en la adopci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decisiones en las instituciones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micas y financieras internacionales para que estas sean 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s eficaces, fiables, responsables y leg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pt-PT"/>
        </w:rPr>
        <w:t>timas.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10.7. </w:t>
      </w:r>
      <w:r>
        <w:rPr>
          <w:rFonts w:ascii="Arial" w:hAnsi="Arial"/>
          <w:sz w:val="24"/>
          <w:szCs w:val="24"/>
          <w:rtl w:val="0"/>
          <w:lang w:val="pt-PT"/>
        </w:rPr>
        <w:t xml:space="preserve">Facilitar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"http://elpais.com/especiales/2014/planeta-futuro/mapa-de-migraciones/"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la migraci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la movilidad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ordenadas, seguras, regulares y responsables de las personas, entre otras cosas mediante la aplicaci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nl-NL"/>
        </w:rPr>
        <w:t>n de 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ticas migratorias planificadas y bien gestionadas.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Ninguno"/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Style w:val="Ninguno"/>
          <w:rFonts w:ascii="Arial" w:cs="Arial" w:hAnsi="Arial" w:eastAsia="Arial"/>
          <w:color w:val="434343"/>
          <w:sz w:val="24"/>
          <w:szCs w:val="24"/>
          <w:rtl w:val="0"/>
        </w:rPr>
        <w:tab/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 xml:space="preserve">10.a. 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Aplicar el principio del trato especial y diferenciado para los pa</w:t>
      </w:r>
      <w:r>
        <w:rPr>
          <w:rStyle w:val="Ninguno"/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 xml:space="preserve">ses en desarrollo, 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 xml:space="preserve"> 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en particular los pa</w:t>
      </w:r>
      <w:r>
        <w:rPr>
          <w:rStyle w:val="Ninguno"/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ses menos adelantados, de conformidad con los acuerdos de la Organizaci</w:t>
      </w:r>
      <w:r>
        <w:rPr>
          <w:rStyle w:val="Ninguno"/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n Mundial del Comercio.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Fonts w:ascii="Arial" w:cs="Arial" w:hAnsi="Arial" w:eastAsia="Arial"/>
          <w:color w:val="434343"/>
          <w:sz w:val="24"/>
          <w:szCs w:val="24"/>
          <w:rtl w:val="0"/>
        </w:rPr>
        <w:tab/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10.b. 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Alentar la asistencia oficial para el desarrollo y las corrientes financieras, incluida la inversi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extranjera directa, para los Estados con mayores necesidades, en particular los pa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ses menos adelantados, los pa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fr-FR"/>
        </w:rPr>
        <w:t xml:space="preserve">ses de </w:t>
      </w:r>
      <w:r>
        <w:rPr>
          <w:rFonts w:ascii="Arial" w:hAnsi="Arial" w:hint="default"/>
          <w:color w:val="434343"/>
          <w:sz w:val="24"/>
          <w:szCs w:val="24"/>
          <w:rtl w:val="0"/>
        </w:rPr>
        <w:t>Á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frica, los peque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os Estados insulares en desarrollo y los pa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ses en desarrollo sin litoral, en consonancia con sus planes y programas nacionales.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Fonts w:ascii="Arial" w:cs="Arial" w:hAnsi="Arial" w:eastAsia="Arial"/>
          <w:color w:val="434343"/>
          <w:sz w:val="24"/>
          <w:szCs w:val="24"/>
          <w:rtl w:val="0"/>
        </w:rPr>
        <w:tab/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10.c. 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Para 2030, reducir a menos del 3% los costos de transacci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de las remesas de los migrantes y eliminar los canales de env</w:t>
      </w:r>
      <w:r>
        <w:rPr>
          <w:rFonts w:ascii="Arial" w:hAnsi="Arial" w:hint="default"/>
          <w:color w:val="434343"/>
          <w:sz w:val="24"/>
          <w:szCs w:val="24"/>
          <w:rtl w:val="0"/>
        </w:rPr>
        <w:t>í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o de remesas con un costo superior al 5%.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>11.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Lograr que las ciudades y los asentamientos humanos sean inclusivas, seguros, resilientes y sostenibles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Style w:val="Ninguno"/>
          <w:rFonts w:ascii="Arial" w:hAnsi="Arial"/>
          <w:color w:val="434343"/>
          <w:sz w:val="24"/>
          <w:szCs w:val="24"/>
          <w:rtl w:val="0"/>
          <w:lang w:val="es-ES_tradnl"/>
        </w:rPr>
        <w:t>11.1.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Para 2030, asegurar el acceso de todas las personas a viviendas y servicios b</w:t>
      </w:r>
      <w:r>
        <w:rPr>
          <w:rFonts w:ascii="Arial" w:hAnsi="Arial" w:hint="default"/>
          <w:color w:val="434343"/>
          <w:sz w:val="24"/>
          <w:szCs w:val="24"/>
          <w:rtl w:val="0"/>
        </w:rPr>
        <w:t>á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sicos adecuados, seguros y asequibles y mejorar los barrios marginales.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28"/>
          <w:szCs w:val="28"/>
          <w:shd w:val="clear" w:color="auto" w:fill="eaeaea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11.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2. Para 2030, proporcionar acceso a </w: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instrText xml:space="preserve"> HYPERLINK "http://elpais.com/tag/transporte/a/"</w:instrTex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separate" w:fldLock="0"/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sistemas de transporte seguros, asequibles, accesibles</w: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end" w:fldLock="0"/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 y sostenibles para todos y mejorar la </w: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instrText xml:space="preserve"> HYPERLINK "http://elpais.com/tag/seguridad_vial/a/"</w:instrTex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separate" w:fldLock="0"/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seguridad vial</w: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end" w:fldLock="0"/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, en particular mediante la ampliaci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 xml:space="preserve">n del </w: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instrText xml:space="preserve"> HYPERLINK "http://elpais.com/tag/transporte_publico/a/"</w:instrTex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separate" w:fldLock="0"/>
      </w:r>
      <w:r>
        <w:rPr>
          <w:rFonts w:ascii="Arial" w:hAnsi="Arial"/>
          <w:color w:val="434343"/>
          <w:sz w:val="24"/>
          <w:szCs w:val="24"/>
          <w:rtl w:val="0"/>
          <w:lang w:val="fr-FR"/>
        </w:rPr>
        <w:t>transporte p</w:t>
      </w:r>
      <w:r>
        <w:rPr>
          <w:rFonts w:ascii="Arial" w:hAnsi="Arial" w:hint="default"/>
          <w:color w:val="434343"/>
          <w:sz w:val="24"/>
          <w:szCs w:val="24"/>
          <w:rtl w:val="0"/>
        </w:rPr>
        <w:t>ú</w:t>
      </w:r>
      <w:r>
        <w:rPr>
          <w:rFonts w:ascii="Arial" w:hAnsi="Arial"/>
          <w:color w:val="434343"/>
          <w:sz w:val="24"/>
          <w:szCs w:val="24"/>
          <w:rtl w:val="0"/>
          <w:lang w:val="pt-PT"/>
        </w:rPr>
        <w:t>blico</w:t>
      </w:r>
      <w:r>
        <w:rPr>
          <w:rFonts w:ascii="Arial" w:cs="Arial" w:hAnsi="Arial" w:eastAsia="Arial"/>
          <w:color w:val="434343"/>
          <w:sz w:val="24"/>
          <w:szCs w:val="24"/>
          <w:rtl w:val="0"/>
        </w:rPr>
        <w:fldChar w:fldCharType="end" w:fldLock="0"/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, prestando especial atenci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a las necesidades de las personas en situaci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n vulnerable, las mujeres, los ni</w:t>
      </w:r>
      <w:r>
        <w:rPr>
          <w:rFonts w:ascii="Arial" w:hAnsi="Arial" w:hint="default"/>
          <w:color w:val="434343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color w:val="434343"/>
          <w:sz w:val="24"/>
          <w:szCs w:val="24"/>
          <w:rtl w:val="0"/>
          <w:lang w:val="es-ES_tradnl"/>
        </w:rPr>
        <w:t>os, las personas con discapacidad y las personas de edad.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11.</w:t>
      </w:r>
      <w:r>
        <w:rPr>
          <w:rFonts w:ascii="Arial" w:hAnsi="Arial"/>
          <w:sz w:val="24"/>
          <w:szCs w:val="24"/>
          <w:rtl w:val="0"/>
          <w:lang w:val="es-ES_tradnl"/>
        </w:rPr>
        <w:t>3. Para 2030, aumentar la urbanizaci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inclusiva y sostenible y la capacidad para lograr una planificaci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gesti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participativas, integradas y sostenibles de los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"http://elpais.com/elpais/2014/09/30/planeta_futuro/1412086655_043683.html"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asentamientos humanos en todos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</w:rPr>
        <w:t>ses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</w:rPr>
        <w:t>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11.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4. Redoblar los esfuerzos para proteger y salvaguardar el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"http://elpais.com/tag/patrimonio_humanidad/a/"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patrimonio cultural y natural del mundo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</w:rPr>
        <w:t>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11.</w:t>
      </w:r>
      <w:r>
        <w:rPr>
          <w:rFonts w:ascii="Arial" w:hAnsi="Arial"/>
          <w:sz w:val="24"/>
          <w:szCs w:val="24"/>
          <w:rtl w:val="0"/>
          <w:lang w:val="es-ES_tradnl"/>
        </w:rPr>
        <w:t>5. Para 2030, reducir de forma significativa el n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mero de muertes y de personas afectadas por desastres y reducir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sustancialmente </w:t>
      </w:r>
      <w:r>
        <w:rPr>
          <w:rFonts w:ascii="Arial" w:hAnsi="Arial"/>
          <w:sz w:val="24"/>
          <w:szCs w:val="24"/>
          <w:rtl w:val="0"/>
          <w:lang w:val="es-ES_tradnl"/>
        </w:rPr>
        <w:t>las p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pt-PT"/>
        </w:rPr>
        <w:t>rdidas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micas en relaci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con el producto interno bruto causadas por desastres, incluidos los desastres relacionados con el agua, con especial hincapi</w:t>
      </w:r>
      <w:r>
        <w:rPr>
          <w:rFonts w:ascii="Arial" w:hAnsi="Arial" w:hint="default"/>
          <w:sz w:val="24"/>
          <w:szCs w:val="24"/>
          <w:rtl w:val="0"/>
          <w:lang w:val="fr-FR"/>
        </w:rPr>
        <w:t xml:space="preserve">é </w:t>
      </w:r>
      <w:r>
        <w:rPr>
          <w:rFonts w:ascii="Arial" w:hAnsi="Arial"/>
          <w:sz w:val="24"/>
          <w:szCs w:val="24"/>
          <w:rtl w:val="0"/>
          <w:lang w:val="es-ES_tradnl"/>
        </w:rPr>
        <w:t>en la protecci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los pobres y las personas en situaciones vulnerables.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11.</w:t>
      </w:r>
      <w:r>
        <w:rPr>
          <w:rFonts w:ascii="Arial" w:hAnsi="Arial"/>
          <w:sz w:val="24"/>
          <w:szCs w:val="24"/>
          <w:rtl w:val="0"/>
          <w:lang w:val="es-ES_tradnl"/>
        </w:rPr>
        <w:t>6. Para 2030, reducir el impacto ambiental negativo per capita de las ciudades, lo que incluye prestar especial atenci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a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"http://elpais.com/tag/contaminacion_atmosferica/a/"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calidad del aire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"http://elpais.com/tag/tratamiento_residuos/a/"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de-DE"/>
        </w:rPr>
        <w:t>gesti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los desechos municipales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de otro tipo.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11.</w:t>
      </w:r>
      <w:r>
        <w:rPr>
          <w:rFonts w:ascii="Arial" w:hAnsi="Arial"/>
          <w:sz w:val="24"/>
          <w:szCs w:val="24"/>
          <w:rtl w:val="0"/>
          <w:lang w:val="es-ES_tradnl"/>
        </w:rPr>
        <w:t>7. Para 2030, proporcionar acceso universal a zonas verdes y espacios p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blicos seguros, inclusivos y accesibles, en particular para las mujeres y los ni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os, las personas de edad y las personas con discapacidad.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34"/>
          <w:szCs w:val="3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11.a.   </w:t>
      </w:r>
      <w:r>
        <w:rPr>
          <w:rFonts w:ascii="Arial" w:hAnsi="Arial"/>
          <w:sz w:val="24"/>
          <w:szCs w:val="24"/>
          <w:rtl w:val="0"/>
          <w:lang w:val="es-ES_tradnl"/>
        </w:rPr>
        <w:t>Apoyar los v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nculos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micos, sociales y ambientales positivos entre las zonas urbanas, periurbanas y rurales mediante el fortalecimiento de la planificaci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del desarrollo nacional y regional.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11.b.   </w:t>
      </w:r>
      <w:r>
        <w:rPr>
          <w:rFonts w:ascii="Arial" w:hAnsi="Arial"/>
          <w:sz w:val="24"/>
          <w:szCs w:val="24"/>
          <w:rtl w:val="0"/>
          <w:lang w:val="es-ES_tradnl"/>
        </w:rPr>
        <w:t>Para 2020, aumentar en un [x]%* el n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mero de ciudades y asentamientos humanos que adoptan y ponen en marcha 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ticas y planes integrados para promover la inclusi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n, el uso eficiente de los recursos, la mitigaci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it-IT"/>
        </w:rPr>
        <w:t>n del cambio clim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tico y la adaptaci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 xml:space="preserve">n a 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l y la resiliencia ante los desastres, y desarrollar y poner en pr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ctica, en consonancia con el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"http://www.comunidadandina.org/predecan/doc/ext/hyogo.pdf"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it-IT"/>
        </w:rPr>
        <w:t>Marco de Acci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fr-FR"/>
        </w:rPr>
        <w:t>n de Hyogo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it-IT"/>
        </w:rPr>
        <w:t>, la gesti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integral de los riesgos de desastre a todos los niveles.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11.c.   </w:t>
      </w:r>
      <w:r>
        <w:rPr>
          <w:rFonts w:ascii="Arial" w:hAnsi="Arial"/>
          <w:sz w:val="24"/>
          <w:szCs w:val="24"/>
          <w:rtl w:val="0"/>
          <w:lang w:val="es-ES_tradnl"/>
        </w:rPr>
        <w:t>Proporcionar apoyo a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menos adelantados, incluso mediante la asistencia financiera y t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cnica, para la construcci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edificios sostenibles y resilientes utilizando materiales locales.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>12.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Garantizar modalidades de consumo y producci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n sostenibles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12.1.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Aplicar el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"http://www.unep.org/10yfp/Portals/50150/downloads/publications/10YFP/Brochure_10YFP_SP_final.pdf"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marco decenal de programas sobre modalidades de consumo y producci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sostenibles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>, con adopci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medidas por todos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y bajo el liderazgo de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desarrollados, teniendo en cuenta el desarrollo y las capacidades de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desarrollo.</w:t>
      </w:r>
    </w:p>
    <w:p>
      <w:pPr>
        <w:pStyle w:val="Por omisión"/>
        <w:bidi w:val="0"/>
        <w:ind w:left="0" w:right="0" w:firstLine="0"/>
        <w:jc w:val="center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12. </w:t>
      </w:r>
      <w:r>
        <w:rPr>
          <w:rFonts w:ascii="Arial" w:hAnsi="Arial"/>
          <w:sz w:val="24"/>
          <w:szCs w:val="24"/>
          <w:rtl w:val="0"/>
          <w:lang w:val="es-ES_tradnl"/>
        </w:rPr>
        <w:t>2. Para 2030, lograr la ordenaci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sostenible y el uso eficiente de los recursos naturales.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12.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3. Para 2030, reducir a la mitad el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"http://sociedad.elpais.com/sociedad/2012/02/03/actualidad/1328300946_731209.html"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pt-PT"/>
        </w:rPr>
        <w:t>desperdicio mundial de alimentos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per capita en la venta al por menor y a nivel de los consumidores y reducir las p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rdidas de alimentos en las cadenas de producci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distribuci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n, incluidas las p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rdidas posteriores a las cosechas.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12.</w:t>
      </w:r>
      <w:r>
        <w:rPr>
          <w:rFonts w:ascii="Arial" w:hAnsi="Arial"/>
          <w:sz w:val="24"/>
          <w:szCs w:val="24"/>
          <w:rtl w:val="0"/>
          <w:lang w:val="es-ES_tradnl"/>
        </w:rPr>
        <w:t>4. Para 2020, lograr la gesti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it-IT"/>
        </w:rPr>
        <w:t>n ecol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gicamente racional de los productos qu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micos y de todos los desechos a lo largo de su ciclo de vida, de conformidad con los marcos internacionales convenidos, y reducir de manera significativa su liberaci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a la atm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sfera, el agua y el suelo a fin de reducir al m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nimo sus efectos adversos en la salud humana y el medio ambiente.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12.</w:t>
      </w:r>
      <w:r>
        <w:rPr>
          <w:rFonts w:ascii="Arial" w:hAnsi="Arial"/>
          <w:sz w:val="24"/>
          <w:szCs w:val="24"/>
          <w:rtl w:val="0"/>
          <w:lang w:val="es-ES_tradnl"/>
        </w:rPr>
        <w:t>5. Para 2030, disminuir de manera sustancial la generaci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desechos mediante 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pt-PT"/>
        </w:rPr>
        <w:t>ticas de prevenci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n, reducci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 xml:space="preserve">n,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"http://elpais.com/tag/reciclaje/a/"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reciclaje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reutilizaci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12. </w:t>
      </w:r>
      <w:r>
        <w:rPr>
          <w:rFonts w:ascii="Arial" w:hAnsi="Arial"/>
          <w:sz w:val="24"/>
          <w:szCs w:val="24"/>
          <w:rtl w:val="0"/>
          <w:lang w:val="es-ES_tradnl"/>
        </w:rPr>
        <w:t>6. Alentar a las empresas, en especial las grandes empresas y las empresas transnacionales, a que adopten pr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cticas sostenibles e incorporen informaci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sobre sostenibilidad en su ciclo de presentaci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pt-PT"/>
        </w:rPr>
        <w:t>n de informes.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12.</w:t>
      </w:r>
      <w:r>
        <w:rPr>
          <w:rFonts w:ascii="Arial" w:hAnsi="Arial"/>
          <w:sz w:val="24"/>
          <w:szCs w:val="24"/>
          <w:rtl w:val="0"/>
          <w:lang w:val="pt-PT"/>
        </w:rPr>
        <w:t>7. Promover pr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cticas de contrataci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 p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blica que sean sostenibles, de conformidad con las 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ticas y prioridades nacionales.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12. </w:t>
      </w:r>
      <w:r>
        <w:rPr>
          <w:rFonts w:ascii="Arial" w:hAnsi="Arial"/>
          <w:sz w:val="24"/>
          <w:szCs w:val="24"/>
          <w:rtl w:val="0"/>
          <w:lang w:val="es-ES_tradnl"/>
        </w:rPr>
        <w:t>8. Para 2030, velar por que las personas de todo el mundo dispongan de informaci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pertinente sobre el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"http://elpais.com/tag/desarrollo_sostenible/a/"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desarrollo sostenible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los estilos de vida en armon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con la naturaleza y se les sensibilice al respecto.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34"/>
          <w:szCs w:val="3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12.a.   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Apoyar a los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ses en desarrollo en el fortalecimiento de su capacidad cient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fica y tecnol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gica a fin de avanzar hacia modalidades de consumo y producci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</w:rPr>
        <w:t>n m</w:t>
      </w:r>
      <w:r>
        <w:rPr>
          <w:rStyle w:val="Ninguno"/>
          <w:rFonts w:ascii="Arial" w:hAnsi="Arial" w:hint="default"/>
          <w:sz w:val="24"/>
          <w:szCs w:val="24"/>
          <w:rtl w:val="0"/>
        </w:rPr>
        <w:t>á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 sostenibles.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12.b.   </w:t>
      </w:r>
      <w:r>
        <w:rPr>
          <w:rFonts w:ascii="Arial" w:hAnsi="Arial"/>
          <w:sz w:val="24"/>
          <w:szCs w:val="24"/>
          <w:rtl w:val="0"/>
          <w:lang w:val="es-ES_tradnl"/>
        </w:rPr>
        <w:t>Elaborar y aplicar instrumentos que permitan seguir de cerca los efectos en el desarrollo sostenible con miras a lograr un turismo sostenible que cree puestos de trabajo y promueva la cultura y los productos locales.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12.c.   </w:t>
      </w:r>
      <w:r>
        <w:rPr>
          <w:rFonts w:ascii="Arial" w:hAnsi="Arial"/>
          <w:sz w:val="24"/>
          <w:szCs w:val="24"/>
          <w:rtl w:val="0"/>
          <w:lang w:val="es-ES_tradnl"/>
        </w:rPr>
        <w:t>Racionalizar los subsidios ineficientes a los combustibles f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siles que alientan el consumo antiecon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mico mediante la eliminaci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las distorsiones del mercado, de acuerdo con las circunstancias nacionales, incluidas la reestructuraci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los sistemas tributarios y la eliminaci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gradual de los subsidios perjudiciales, cuando existan, para que se ponga de manifiesto su impacto ambiental, teniendo plenamente en cuenta las necesidades y condiciones particulares de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 y reduciendo al m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nimo los posibles efectos adversos en su desarrollo, de manera que se proteja a los pobres y las comunidades afectadas.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color w:val="434343"/>
          <w:sz w:val="24"/>
          <w:szCs w:val="24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b w:val="1"/>
          <w:bCs w:val="1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>13.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Adoptar medidas urgentes para combatir el cambio clim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tico y sus efectos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13.1. </w:t>
      </w:r>
      <w:r>
        <w:rPr>
          <w:rFonts w:ascii="Arial" w:hAnsi="Arial"/>
          <w:sz w:val="24"/>
          <w:szCs w:val="24"/>
          <w:rtl w:val="0"/>
          <w:lang w:val="es-ES_tradnl"/>
        </w:rPr>
        <w:t>Fortalecer la resiliencia y la capacidad de adaptaci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a los riesgos relacionados con el clima y los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"http://elpais.com/tag/desastres_naturales/a/"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desastres naturales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en todos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pt-PT"/>
        </w:rPr>
        <w:t>ses.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shd w:val="clear" w:color="auto" w:fill="eaeaea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13.</w:t>
      </w:r>
      <w:r>
        <w:rPr>
          <w:rFonts w:ascii="Arial" w:hAnsi="Arial"/>
          <w:sz w:val="24"/>
          <w:szCs w:val="24"/>
          <w:rtl w:val="0"/>
          <w:lang w:val="pt-PT"/>
        </w:rPr>
        <w:t xml:space="preserve">2. Incorporar medidas relativas al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"http://elpais.com/tag/cambio_climatico/a/"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it-IT"/>
        </w:rPr>
        <w:t>cambio clim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it-IT"/>
        </w:rPr>
        <w:t>tico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en las 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ticas, estrategias y planes nacionales.</w:t>
      </w:r>
    </w:p>
    <w:p>
      <w:pPr>
        <w:pStyle w:val="Por omisión"/>
        <w:bidi w:val="0"/>
        <w:ind w:left="0" w:right="0" w:firstLine="0"/>
        <w:jc w:val="center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13.</w:t>
      </w:r>
      <w:r>
        <w:rPr>
          <w:rFonts w:ascii="Arial" w:hAnsi="Arial"/>
          <w:sz w:val="24"/>
          <w:szCs w:val="24"/>
          <w:rtl w:val="0"/>
          <w:lang w:val="es-ES_tradnl"/>
        </w:rPr>
        <w:t>3. Mejorar la educaci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n, la sensibilizaci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la capacidad humana e institucional en relaci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con la mitigaci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it-IT"/>
        </w:rPr>
        <w:t>n del cambio clim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tico, la adaptaci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n-US"/>
        </w:rPr>
        <w:t xml:space="preserve">n a 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l, la reducci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sus efectos y la alerta temprana.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13.a.   </w:t>
      </w:r>
      <w:r>
        <w:rPr>
          <w:rFonts w:ascii="Arial" w:hAnsi="Arial"/>
          <w:sz w:val="24"/>
          <w:szCs w:val="24"/>
          <w:rtl w:val="0"/>
        </w:rPr>
        <w:t>Poner en pr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ctica el compromiso contra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do por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ses desarrollados que son parte en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"http://www.un.org/es/climatechange/kyoto.shtml"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Convenci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Marco de las Naciones Unidas sobre el Cambio Clim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it-IT"/>
        </w:rPr>
        <w:t>tico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con el objetivo de movilizar conjuntamente 100.000 millones de d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lares anuales para el a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 2020, procedentes de todas las fuentes, a fin de atender a las necesidades de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desarrollo, en el contexto de una labor significativa de mitigaci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de una aplicaci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transparente, y poner en pleno funcionamiento el Fondo Verde para el Clima mediante su capitalizaci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lo antes posible.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13.b.   </w:t>
      </w:r>
      <w:r>
        <w:rPr>
          <w:rFonts w:ascii="Arial" w:hAnsi="Arial"/>
          <w:sz w:val="24"/>
          <w:szCs w:val="24"/>
          <w:rtl w:val="0"/>
          <w:lang w:val="es-ES_tradnl"/>
        </w:rPr>
        <w:t>Promover mecanismos para aumentar la capacidad de planificaci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gesti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eficaces en relaci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con el cambio clim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tico en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menos adelantados, centr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ndose en particular en las mujeres, los j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venes y las comunidades locales y marginadas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b w:val="1"/>
          <w:bCs w:val="1"/>
          <w:u w:color="000000"/>
          <w:rtl w:val="0"/>
        </w:rPr>
      </w:pPr>
      <w:r>
        <w:rPr>
          <w:rFonts w:ascii="Arial" w:hAnsi="Arial"/>
          <w:u w:color="000000"/>
          <w:rtl w:val="0"/>
        </w:rPr>
        <w:t>14.</w:t>
        <w:tab/>
      </w:r>
      <w:r>
        <w:rPr>
          <w:rStyle w:val="Ninguno"/>
          <w:rFonts w:ascii="Arial" w:hAnsi="Arial"/>
          <w:b w:val="1"/>
          <w:bCs w:val="1"/>
          <w:u w:color="000000"/>
          <w:rtl w:val="0"/>
          <w:lang w:val="es-ES_tradnl"/>
        </w:rPr>
        <w:t>Conservar y utilizar en forma sostenible los oc</w:t>
      </w:r>
      <w:r>
        <w:rPr>
          <w:rStyle w:val="Ninguno"/>
          <w:rFonts w:ascii="Arial" w:hAnsi="Arial" w:hint="default"/>
          <w:b w:val="1"/>
          <w:bCs w:val="1"/>
          <w:u w:color="000000"/>
          <w:rtl w:val="0"/>
          <w:lang w:val="fr-FR"/>
        </w:rPr>
        <w:t>é</w:t>
      </w:r>
      <w:r>
        <w:rPr>
          <w:rStyle w:val="Ninguno"/>
          <w:rFonts w:ascii="Arial" w:hAnsi="Arial"/>
          <w:b w:val="1"/>
          <w:bCs w:val="1"/>
          <w:u w:color="000000"/>
          <w:rtl w:val="0"/>
          <w:lang w:val="es-ES_tradnl"/>
        </w:rPr>
        <w:t>anos, los mares y los recursos marinos para el desarrollo sostenible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14.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1. Para 2025, prevenir y reducir de manera significativa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"http://elpais.com/tag/contaminacion_maritima/a/"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contaminaci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 marina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de todo tipo, en particular la contaminaci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producida por actividades realizadas en tierra firme, incluidos los detritos marinos y la contaminaci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pt-PT"/>
        </w:rPr>
        <w:t>n por nutrientes.</w:t>
      </w:r>
    </w:p>
    <w:p>
      <w:pPr>
        <w:pStyle w:val="Por omisión"/>
        <w:bidi w:val="0"/>
        <w:ind w:left="0" w:right="0" w:firstLine="0"/>
        <w:jc w:val="center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14.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2. Para 2020, gestionar y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"http://internacional.elpais.com/internacional/2015/01/26/actualidad/1422305649_114364.html"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proteger de manera sostenible los ecosistemas marinos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costeros con miras a evitar efectos nocivos importantes, incluso mediante el fortalecimiento de su resiliencia, y adoptar medidas para su restablecimiento a objeto de mantener oc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anos sanos y productivos.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14.</w:t>
      </w:r>
      <w:r>
        <w:rPr>
          <w:rFonts w:ascii="Arial" w:hAnsi="Arial"/>
          <w:sz w:val="24"/>
          <w:szCs w:val="24"/>
          <w:rtl w:val="0"/>
          <w:lang w:val="es-ES_tradnl"/>
        </w:rPr>
        <w:t>3. Reducir al m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nimo los efectos de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"http://sociedad.elpais.com/sociedad/2010/03/30/actualidad/1269900013_850215.html"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acidificaci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los oc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pt-PT"/>
        </w:rPr>
        <w:t>anos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hacerles frente, incluso mediante la intensificaci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 cooperaci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cient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fica a todos los niveles.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14.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4. Para 2020, reglamentar eficazmente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"http://elpais.com/tag/pesca/a/"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explotaci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fr-FR"/>
        </w:rPr>
        <w:t>n pesquera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poner fin a la pesca excesiva,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"http://elpais.com/tag/pesca_ilegal/a/"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pt-PT"/>
        </w:rPr>
        <w:t>pesca ilegal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>, la pesca no declarada y no reglamentada y las pr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cticas de pesca destructivas, y poner en ejecuci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planes de ordenaci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con fundamento cient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fico a fin de restablecer las poblaciones de peces en el plazo 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s breve posible, por lo menos a niveles que puedan producir el 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ximo rendimiento sostenible de acuerdo con sus caracter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pt-PT"/>
        </w:rPr>
        <w:t>sticas biol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pt-PT"/>
        </w:rPr>
        <w:t>gicas.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rtl w:val="0"/>
        </w:rPr>
      </w:pPr>
      <w:r>
        <w:rPr>
          <w:rFonts w:ascii="Arial" w:hAnsi="Arial"/>
          <w:rtl w:val="0"/>
          <w:lang w:val="es-ES_tradnl"/>
        </w:rPr>
        <w:t xml:space="preserve">14. </w:t>
      </w:r>
      <w:r>
        <w:rPr>
          <w:rFonts w:ascii="Arial" w:hAnsi="Arial"/>
          <w:rtl w:val="0"/>
          <w:lang w:val="es-ES_tradnl"/>
        </w:rPr>
        <w:t>5. Para 2020, conservar por lo menos el 10% de las zonas costeras y marinas, de conformidad con las leyes nacionales y el derecho internacional y sobre la base de la mejor informaci</w:t>
      </w:r>
      <w:r>
        <w:rPr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  <w:lang w:val="es-ES_tradnl"/>
        </w:rPr>
        <w:t>n cient</w:t>
      </w:r>
      <w:r>
        <w:rPr>
          <w:rFonts w:ascii="Arial" w:hAnsi="Arial" w:hint="default"/>
          <w:rtl w:val="0"/>
        </w:rPr>
        <w:t>í</w:t>
      </w:r>
      <w:r>
        <w:rPr>
          <w:rFonts w:ascii="Arial" w:hAnsi="Arial"/>
          <w:rtl w:val="0"/>
          <w:lang w:val="it-IT"/>
        </w:rPr>
        <w:t>fica disponible.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color w:val="434343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14.</w:t>
      </w:r>
      <w:r>
        <w:rPr>
          <w:rFonts w:ascii="Arial" w:hAnsi="Arial"/>
          <w:sz w:val="24"/>
          <w:szCs w:val="24"/>
          <w:rtl w:val="0"/>
          <w:lang w:val="es-ES_tradnl"/>
        </w:rPr>
        <w:t>6. Para 2020, prohibir ciertas formas de subvenciones a la pesca que contribuyen a la capacidad de pesca excesiva y la sobreexplotaci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pesquera, eliminar las subvenciones que contribuyen a la pesca ilegal, no declarada y no reglamentada y abstenerse de introducir nuevas subvenciones de esa 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ndole, reconociendo que la negociaci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sobre las subvenciones a la pesca en el marco de la Organizaci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Mundial del Comercio debe incluir un trato especial y diferenciado, apropiado y efectivo para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 y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menos adelantados (teniendo en cuenta las negociaciones en curso de la Organizaci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Mundial del Comercio, el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"https://www.wto.org/spanish/tratop_s/dda_s/texts_intro_s.htm"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Programa de Doha para el Desarrollo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el mandato de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"https://www.wto.org/spanish/thewto_s/minist_s/min05_s/final_text_s.htm"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Declaraci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 Ministerial de Hong Kong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</w:rPr>
        <w:t>).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14.</w:t>
      </w:r>
      <w:r>
        <w:rPr>
          <w:rFonts w:ascii="Arial" w:hAnsi="Arial"/>
          <w:sz w:val="24"/>
          <w:szCs w:val="24"/>
          <w:rtl w:val="0"/>
          <w:lang w:val="es-ES_tradnl"/>
        </w:rPr>
        <w:t>7. Para 2030, aumentar los beneficios 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micos que los peque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os Estados insulares en desarrollo y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menos adelantados reciben del uso sostenible de los recursos marinos, en particular mediante la ordenaci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sostenible de la pesca, la acuicultura y el turismo.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14.a.   </w:t>
      </w:r>
      <w:r>
        <w:rPr>
          <w:rFonts w:ascii="Arial" w:hAnsi="Arial"/>
          <w:sz w:val="24"/>
          <w:szCs w:val="24"/>
          <w:rtl w:val="0"/>
          <w:lang w:val="es-ES_tradnl"/>
        </w:rPr>
        <w:t>Aumentar los conocimientos cient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ficos, desarrollar la capacidad de investigaci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transferir la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marina, teniendo en cuenta los criterios y directrices para la transferencia de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a marina de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"http://www.unesco.org/new/es/media-services/single-view/news/the_intergovernmental_oceanographic_commission_turns_50/"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</w:rPr>
        <w:t>Comisi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 Oceanogr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fica Intergubernamental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>, a fin de mejorar la salud de los oc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anos y potenciar la contribuci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 biodiversidad marina al desarrollo de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desarrollo, en particular los peque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os Estados insulares en desarrollo y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pt-PT"/>
        </w:rPr>
        <w:t>ses menos adelantados.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14.b.   </w:t>
      </w:r>
      <w:r>
        <w:rPr>
          <w:rFonts w:ascii="Arial" w:hAnsi="Arial"/>
          <w:sz w:val="24"/>
          <w:szCs w:val="24"/>
          <w:rtl w:val="0"/>
          <w:lang w:val="es-ES_tradnl"/>
        </w:rPr>
        <w:t>Facilitar el acceso de los pescadores artesanales en peque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a escala a los recursos marinos y los mercados.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14.c.   </w:t>
      </w:r>
      <w:r>
        <w:rPr>
          <w:rFonts w:ascii="Arial" w:hAnsi="Arial"/>
          <w:sz w:val="24"/>
          <w:szCs w:val="24"/>
          <w:rtl w:val="0"/>
          <w:lang w:val="es-ES_tradnl"/>
        </w:rPr>
        <w:t>Garantizar la plena aplicaci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del derecho internacional, como se indica en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"http://elpais.com/elpais/2015/03/24/planeta_futuro/Convenci%C3%B3n%20de%20las%20Naciones%20Unidas%20sobre%20el%20Derecho%20del%20Mar%20para%20los%20Estados"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Convenci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las Naciones Unidas sobre el Derecho del Mar para los Estados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que son partes en ella, incluidos, si procede, los reg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menes regionales e internacionales existentes para la conservaci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el uso sostenible de los oc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anos y sus recursos por sus partes</w:t>
      </w:r>
      <w:r>
        <w:rPr>
          <w:rFonts w:ascii="Arial" w:hAnsi="Arial"/>
          <w:sz w:val="24"/>
          <w:szCs w:val="24"/>
          <w:rtl w:val="0"/>
          <w:lang w:val="es-ES_tradnl"/>
        </w:rPr>
        <w:t>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>15.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Proteger, restablecer y promover el uso sostenible de los ecosistemas terrestres, gestionar los bosques de forma sostenible, luchar contra la desertificaci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n, detener e invertir la degradaci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n de las tierras y poner freno a la p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rdida de la diversidad biol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it-IT"/>
        </w:rPr>
        <w:t>gica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15.1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 xml:space="preserve">. Para 2020, velar por la </w:t>
      </w:r>
      <w:r>
        <w:rPr>
          <w:rFonts w:ascii="Arial" w:cs="Arial" w:hAnsi="Arial" w:eastAsia="Arial"/>
          <w:sz w:val="24"/>
          <w:szCs w:val="24"/>
          <w:u w:color="000000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u w:color="000000"/>
          <w:rtl w:val="0"/>
        </w:rPr>
        <w:instrText xml:space="preserve"> HYPERLINK "http://elpais.com/tag/medio_ambiente/a/"</w:instrText>
      </w:r>
      <w:r>
        <w:rPr>
          <w:rFonts w:ascii="Arial" w:cs="Arial" w:hAnsi="Arial" w:eastAsia="Arial"/>
          <w:sz w:val="24"/>
          <w:szCs w:val="24"/>
          <w:u w:color="000000"/>
          <w:rtl w:val="0"/>
        </w:rPr>
        <w:fldChar w:fldCharType="separate" w:fldLock="0"/>
      </w:r>
      <w:r>
        <w:rPr>
          <w:rFonts w:ascii="Arial" w:hAnsi="Arial"/>
          <w:sz w:val="24"/>
          <w:szCs w:val="24"/>
          <w:u w:color="000000"/>
          <w:rtl w:val="0"/>
          <w:lang w:val="pt-PT"/>
        </w:rPr>
        <w:t>conservaci</w:t>
      </w:r>
      <w:r>
        <w:rPr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n, el restablecimiento y el uso sostenible de los ecosistemas</w:t>
      </w:r>
      <w:r>
        <w:rPr>
          <w:rFonts w:ascii="Arial" w:cs="Arial" w:hAnsi="Arial" w:eastAsia="Arial"/>
          <w:sz w:val="24"/>
          <w:szCs w:val="24"/>
          <w:u w:color="000000"/>
          <w:rtl w:val="0"/>
        </w:rPr>
        <w:fldChar w:fldCharType="end" w:fldLock="0"/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 xml:space="preserve"> terrestres y los ecosistemas interiores de agua dulce y los servicios que proporcionan, en particular los bosques, los humedales, las monta</w:t>
      </w:r>
      <w:r>
        <w:rPr>
          <w:rFonts w:ascii="Arial" w:hAnsi="Arial" w:hint="default"/>
          <w:sz w:val="24"/>
          <w:szCs w:val="24"/>
          <w:u w:color="000000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 xml:space="preserve">as y las zonas </w:t>
      </w:r>
      <w:r>
        <w:rPr>
          <w:rFonts w:ascii="Arial" w:hAnsi="Arial" w:hint="default"/>
          <w:sz w:val="24"/>
          <w:szCs w:val="24"/>
          <w:u w:color="000000"/>
          <w:rtl w:val="0"/>
        </w:rPr>
        <w:t>á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ridas, en consonancia con las obligaciones contra</w:t>
      </w:r>
      <w:r>
        <w:rPr>
          <w:rFonts w:ascii="Arial" w:hAnsi="Arial" w:hint="default"/>
          <w:sz w:val="24"/>
          <w:szCs w:val="24"/>
          <w:u w:color="000000"/>
          <w:rtl w:val="0"/>
        </w:rPr>
        <w:t>í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das en virtud de acuerdos internacionales.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 w:hAnsi="Arial"/>
          <w:sz w:val="24"/>
          <w:szCs w:val="24"/>
          <w:u w:color="000000"/>
          <w:rtl w:val="0"/>
          <w:lang w:val="es-ES_tradnl"/>
        </w:rPr>
        <w:t xml:space="preserve">15.2. 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Para 2020, promover la ordenaci</w:t>
      </w:r>
      <w:r>
        <w:rPr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 xml:space="preserve">n sostenible de todos los tipos de </w:t>
      </w:r>
      <w:r>
        <w:rPr>
          <w:rFonts w:ascii="Arial" w:cs="Arial" w:hAnsi="Arial" w:eastAsia="Arial"/>
          <w:sz w:val="24"/>
          <w:szCs w:val="24"/>
          <w:u w:color="000000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u w:color="000000"/>
          <w:rtl w:val="0"/>
        </w:rPr>
        <w:instrText xml:space="preserve"> HYPERLINK "http://elpais.com/tag/bosques/a/"</w:instrText>
      </w:r>
      <w:r>
        <w:rPr>
          <w:rFonts w:ascii="Arial" w:cs="Arial" w:hAnsi="Arial" w:eastAsia="Arial"/>
          <w:sz w:val="24"/>
          <w:szCs w:val="24"/>
          <w:u w:color="000000"/>
          <w:rtl w:val="0"/>
        </w:rPr>
        <w:fldChar w:fldCharType="separate" w:fldLock="0"/>
      </w:r>
      <w:r>
        <w:rPr>
          <w:rFonts w:ascii="Arial" w:hAnsi="Arial"/>
          <w:sz w:val="24"/>
          <w:szCs w:val="24"/>
          <w:u w:color="000000"/>
          <w:rtl w:val="0"/>
          <w:lang w:val="fr-FR"/>
        </w:rPr>
        <w:t>bosques</w:t>
      </w:r>
      <w:r>
        <w:rPr>
          <w:rFonts w:ascii="Arial" w:cs="Arial" w:hAnsi="Arial" w:eastAsia="Arial"/>
          <w:sz w:val="24"/>
          <w:szCs w:val="24"/>
          <w:u w:color="000000"/>
          <w:rtl w:val="0"/>
        </w:rPr>
        <w:fldChar w:fldCharType="end" w:fldLock="0"/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 xml:space="preserve">, poner fin a la </w:t>
      </w:r>
      <w:r>
        <w:rPr>
          <w:rFonts w:ascii="Arial" w:cs="Arial" w:hAnsi="Arial" w:eastAsia="Arial"/>
          <w:sz w:val="24"/>
          <w:szCs w:val="24"/>
          <w:u w:color="000000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u w:color="000000"/>
          <w:rtl w:val="0"/>
        </w:rPr>
        <w:instrText xml:space="preserve"> HYPERLINK "http://elpais.com/tag/desforestacion/a/"</w:instrText>
      </w:r>
      <w:r>
        <w:rPr>
          <w:rFonts w:ascii="Arial" w:cs="Arial" w:hAnsi="Arial" w:eastAsia="Arial"/>
          <w:sz w:val="24"/>
          <w:szCs w:val="24"/>
          <w:u w:color="000000"/>
          <w:rtl w:val="0"/>
        </w:rPr>
        <w:fldChar w:fldCharType="separate" w:fldLock="0"/>
      </w:r>
      <w:r>
        <w:rPr>
          <w:rFonts w:ascii="Arial" w:hAnsi="Arial"/>
          <w:sz w:val="24"/>
          <w:szCs w:val="24"/>
          <w:u w:color="000000"/>
          <w:rtl w:val="0"/>
          <w:lang w:val="en-US"/>
        </w:rPr>
        <w:t>deforestaci</w:t>
      </w:r>
      <w:r>
        <w:rPr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u w:color="000000"/>
          <w:rtl w:val="0"/>
        </w:rPr>
        <w:t>n</w:t>
      </w:r>
      <w:r>
        <w:rPr>
          <w:rFonts w:ascii="Arial" w:cs="Arial" w:hAnsi="Arial" w:eastAsia="Arial"/>
          <w:sz w:val="24"/>
          <w:szCs w:val="24"/>
          <w:u w:color="000000"/>
          <w:rtl w:val="0"/>
        </w:rPr>
        <w:fldChar w:fldCharType="end" w:fldLock="0"/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, recuperar los bosques degradados e incrementar la forestaci</w:t>
      </w:r>
      <w:r>
        <w:rPr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n y la reforestaci</w:t>
      </w:r>
      <w:r>
        <w:rPr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n a nivel mundial.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u w:color="000000"/>
          <w:rtl w:val="0"/>
        </w:rPr>
      </w:pPr>
      <w:r>
        <w:rPr>
          <w:rFonts w:ascii="Arial" w:hAnsi="Arial"/>
          <w:u w:color="000000"/>
          <w:rtl w:val="0"/>
          <w:lang w:val="es-ES_tradnl"/>
        </w:rPr>
        <w:t xml:space="preserve">15.3. </w:t>
      </w:r>
      <w:r>
        <w:rPr>
          <w:rFonts w:ascii="Arial" w:hAnsi="Arial"/>
          <w:u w:color="000000"/>
          <w:rtl w:val="0"/>
          <w:lang w:val="es-ES_tradnl"/>
        </w:rPr>
        <w:t xml:space="preserve">Para 2020, luchar contra la </w:t>
      </w:r>
      <w:r>
        <w:rPr>
          <w:rFonts w:ascii="Arial" w:cs="Arial" w:hAnsi="Arial" w:eastAsia="Arial"/>
          <w:u w:color="000000"/>
          <w:rtl w:val="0"/>
        </w:rPr>
        <w:fldChar w:fldCharType="begin" w:fldLock="0"/>
      </w:r>
      <w:r>
        <w:rPr>
          <w:rFonts w:ascii="Arial" w:cs="Arial" w:hAnsi="Arial" w:eastAsia="Arial"/>
          <w:u w:color="000000"/>
          <w:rtl w:val="0"/>
        </w:rPr>
        <w:instrText xml:space="preserve"> HYPERLINK "http://elpais.com/tag/desertizacion/a/"</w:instrText>
      </w:r>
      <w:r>
        <w:rPr>
          <w:rFonts w:ascii="Arial" w:cs="Arial" w:hAnsi="Arial" w:eastAsia="Arial"/>
          <w:u w:color="000000"/>
          <w:rtl w:val="0"/>
        </w:rPr>
        <w:fldChar w:fldCharType="separate" w:fldLock="0"/>
      </w:r>
      <w:r>
        <w:rPr>
          <w:rFonts w:ascii="Arial" w:hAnsi="Arial"/>
          <w:u w:color="000000"/>
          <w:rtl w:val="0"/>
          <w:lang w:val="es-ES_tradnl"/>
        </w:rPr>
        <w:t>desertificaci</w:t>
      </w:r>
      <w:r>
        <w:rPr>
          <w:rFonts w:ascii="Arial" w:hAnsi="Arial" w:hint="default"/>
          <w:u w:color="000000"/>
          <w:rtl w:val="0"/>
          <w:lang w:val="es-ES_tradnl"/>
        </w:rPr>
        <w:t>ó</w:t>
      </w:r>
      <w:r>
        <w:rPr>
          <w:rFonts w:ascii="Arial" w:hAnsi="Arial"/>
          <w:u w:color="000000"/>
          <w:rtl w:val="0"/>
        </w:rPr>
        <w:t>n</w:t>
      </w:r>
      <w:r>
        <w:rPr>
          <w:rFonts w:ascii="Arial" w:cs="Arial" w:hAnsi="Arial" w:eastAsia="Arial"/>
          <w:u w:color="000000"/>
          <w:rtl w:val="0"/>
        </w:rPr>
        <w:fldChar w:fldCharType="end" w:fldLock="0"/>
      </w:r>
      <w:r>
        <w:rPr>
          <w:rFonts w:ascii="Arial" w:hAnsi="Arial"/>
          <w:u w:color="000000"/>
          <w:rtl w:val="0"/>
          <w:lang w:val="es-ES_tradnl"/>
        </w:rPr>
        <w:t>, rehabilitar las tierras y los suelos degradados, incluidas las tierras afectadas por la desertificaci</w:t>
      </w:r>
      <w:r>
        <w:rPr>
          <w:rFonts w:ascii="Arial" w:hAnsi="Arial" w:hint="default"/>
          <w:u w:color="000000"/>
          <w:rtl w:val="0"/>
          <w:lang w:val="es-ES_tradnl"/>
        </w:rPr>
        <w:t>ó</w:t>
      </w:r>
      <w:r>
        <w:rPr>
          <w:rFonts w:ascii="Arial" w:hAnsi="Arial"/>
          <w:u w:color="000000"/>
          <w:rtl w:val="0"/>
          <w:lang w:val="fr-FR"/>
        </w:rPr>
        <w:t xml:space="preserve">n, la </w:t>
      </w:r>
      <w:r>
        <w:rPr>
          <w:rFonts w:ascii="Arial" w:cs="Arial" w:hAnsi="Arial" w:eastAsia="Arial"/>
          <w:u w:color="000000"/>
          <w:rtl w:val="0"/>
        </w:rPr>
        <w:fldChar w:fldCharType="begin" w:fldLock="0"/>
      </w:r>
      <w:r>
        <w:rPr>
          <w:rFonts w:ascii="Arial" w:cs="Arial" w:hAnsi="Arial" w:eastAsia="Arial"/>
          <w:u w:color="000000"/>
          <w:rtl w:val="0"/>
        </w:rPr>
        <w:instrText xml:space="preserve"> HYPERLINK "http://elpais.com/tag/sequia/a/"</w:instrText>
      </w:r>
      <w:r>
        <w:rPr>
          <w:rFonts w:ascii="Arial" w:cs="Arial" w:hAnsi="Arial" w:eastAsia="Arial"/>
          <w:u w:color="000000"/>
          <w:rtl w:val="0"/>
        </w:rPr>
        <w:fldChar w:fldCharType="separate" w:fldLock="0"/>
      </w:r>
      <w:r>
        <w:rPr>
          <w:rFonts w:ascii="Arial" w:hAnsi="Arial"/>
          <w:u w:color="000000"/>
          <w:rtl w:val="0"/>
          <w:lang w:val="pt-PT"/>
        </w:rPr>
        <w:t>sequ</w:t>
      </w:r>
      <w:r>
        <w:rPr>
          <w:rFonts w:ascii="Arial" w:hAnsi="Arial" w:hint="default"/>
          <w:u w:color="000000"/>
          <w:rtl w:val="0"/>
        </w:rPr>
        <w:t>í</w:t>
      </w:r>
      <w:r>
        <w:rPr>
          <w:rFonts w:ascii="Arial" w:hAnsi="Arial"/>
          <w:u w:color="000000"/>
          <w:rtl w:val="0"/>
        </w:rPr>
        <w:t>a</w:t>
      </w:r>
      <w:r>
        <w:rPr>
          <w:rFonts w:ascii="Arial" w:cs="Arial" w:hAnsi="Arial" w:eastAsia="Arial"/>
          <w:u w:color="000000"/>
          <w:rtl w:val="0"/>
        </w:rPr>
        <w:fldChar w:fldCharType="end" w:fldLock="0"/>
      </w:r>
      <w:r>
        <w:rPr>
          <w:rFonts w:ascii="Arial" w:hAnsi="Arial"/>
          <w:u w:color="000000"/>
          <w:rtl w:val="0"/>
          <w:lang w:val="es-ES_tradnl"/>
        </w:rPr>
        <w:t xml:space="preserve"> y las </w:t>
      </w:r>
      <w:r>
        <w:rPr>
          <w:rFonts w:ascii="Arial" w:cs="Arial" w:hAnsi="Arial" w:eastAsia="Arial"/>
          <w:u w:color="000000"/>
          <w:rtl w:val="0"/>
        </w:rPr>
        <w:fldChar w:fldCharType="begin" w:fldLock="0"/>
      </w:r>
      <w:r>
        <w:rPr>
          <w:rFonts w:ascii="Arial" w:cs="Arial" w:hAnsi="Arial" w:eastAsia="Arial"/>
          <w:u w:color="000000"/>
          <w:rtl w:val="0"/>
        </w:rPr>
        <w:instrText xml:space="preserve"> HYPERLINK "http://elpais.com/tag/inundaciones/a/"</w:instrText>
      </w:r>
      <w:r>
        <w:rPr>
          <w:rFonts w:ascii="Arial" w:cs="Arial" w:hAnsi="Arial" w:eastAsia="Arial"/>
          <w:u w:color="000000"/>
          <w:rtl w:val="0"/>
        </w:rPr>
        <w:fldChar w:fldCharType="separate" w:fldLock="0"/>
      </w:r>
      <w:r>
        <w:rPr>
          <w:rFonts w:ascii="Arial" w:hAnsi="Arial"/>
          <w:u w:color="000000"/>
          <w:rtl w:val="0"/>
          <w:lang w:val="es-ES_tradnl"/>
        </w:rPr>
        <w:t>inundaciones</w:t>
      </w:r>
      <w:r>
        <w:rPr>
          <w:rFonts w:ascii="Arial" w:cs="Arial" w:hAnsi="Arial" w:eastAsia="Arial"/>
          <w:u w:color="000000"/>
          <w:rtl w:val="0"/>
        </w:rPr>
        <w:fldChar w:fldCharType="end" w:fldLock="0"/>
      </w:r>
      <w:r>
        <w:rPr>
          <w:rFonts w:ascii="Arial" w:hAnsi="Arial"/>
          <w:u w:color="000000"/>
          <w:rtl w:val="0"/>
          <w:lang w:val="es-ES_tradnl"/>
        </w:rPr>
        <w:t>, y procurar lograr un mundo con una degradaci</w:t>
      </w:r>
      <w:r>
        <w:rPr>
          <w:rFonts w:ascii="Arial" w:hAnsi="Arial" w:hint="default"/>
          <w:u w:color="000000"/>
          <w:rtl w:val="0"/>
          <w:lang w:val="es-ES_tradnl"/>
        </w:rPr>
        <w:t>ó</w:t>
      </w:r>
      <w:r>
        <w:rPr>
          <w:rFonts w:ascii="Arial" w:hAnsi="Arial"/>
          <w:u w:color="000000"/>
          <w:rtl w:val="0"/>
          <w:lang w:val="es-ES_tradnl"/>
        </w:rPr>
        <w:t>n neutra del suelo.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 w:hAnsi="Arial"/>
          <w:sz w:val="24"/>
          <w:szCs w:val="24"/>
          <w:u w:color="000000"/>
          <w:rtl w:val="0"/>
          <w:lang w:val="es-ES_tradnl"/>
        </w:rPr>
        <w:t xml:space="preserve">15.4. 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Para 2030, velar por la conservaci</w:t>
      </w:r>
      <w:r>
        <w:rPr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n de los ecosistemas monta</w:t>
      </w:r>
      <w:r>
        <w:rPr>
          <w:rFonts w:ascii="Arial" w:hAnsi="Arial" w:hint="default"/>
          <w:sz w:val="24"/>
          <w:szCs w:val="24"/>
          <w:u w:color="000000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osos, incluida su diversidad biol</w:t>
      </w:r>
      <w:r>
        <w:rPr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u w:color="000000"/>
          <w:rtl w:val="0"/>
          <w:lang w:val="es-ES_tradnl"/>
        </w:rPr>
        <w:t>gica, a fin de mejorar su capacidad para proporcionar beneficios esenciales para el desarrollo sostenible.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15. </w:t>
      </w:r>
      <w:r>
        <w:rPr>
          <w:rFonts w:ascii="Arial" w:hAnsi="Arial"/>
          <w:sz w:val="24"/>
          <w:szCs w:val="24"/>
          <w:rtl w:val="0"/>
          <w:lang w:val="es-ES_tradnl"/>
        </w:rPr>
        <w:t>5. Adoptar con urgencia medidas importantes para reducir la degradaci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los h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bitats naturales, detener la p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rdida de la diversidad biol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gica y, para 2020, proteger las especies amenazadas y evitar su extinci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15.</w:t>
      </w:r>
      <w:r>
        <w:rPr>
          <w:rFonts w:ascii="Arial" w:hAnsi="Arial"/>
          <w:sz w:val="24"/>
          <w:szCs w:val="24"/>
          <w:rtl w:val="0"/>
          <w:lang w:val="es-ES_tradnl"/>
        </w:rPr>
        <w:t>6. Garantizar la participaci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justa y equitativa en los beneficios que se deriven de la utilizaci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los recursos gen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>ticos y promover el acceso adecuado a esos recursos.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15.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7. Adoptar medidas urgentes para poner fin a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"http://elpais.com/tag/caza_furtiva/a/"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it-IT"/>
        </w:rPr>
        <w:t>caza furtiva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el tr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pt-PT"/>
        </w:rPr>
        <w:t xml:space="preserve">fico de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"http://elpais.com/tag/especies_protegidas/a/"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especies protegidas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de flora y fauna y abordar la demanda y la oferta ilegales de productos silvestres.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15.</w:t>
      </w:r>
      <w:r>
        <w:rPr>
          <w:rFonts w:ascii="Arial" w:hAnsi="Arial"/>
          <w:sz w:val="24"/>
          <w:szCs w:val="24"/>
          <w:rtl w:val="0"/>
          <w:lang w:val="es-ES_tradnl"/>
        </w:rPr>
        <w:t>8. Para 2020, adoptar medidas para prevenir la introducci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nl-NL"/>
        </w:rPr>
        <w:t xml:space="preserve">n de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"http://elpais.com/tag/especies_invasoras/a/"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especies ex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pt-PT"/>
        </w:rPr>
        <w:t>ticas invasoras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reducir de forma significativa sus efectos en los ecosistemas terrestres y acu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ticos y controlar o erradicar las especies prioritarias.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15.</w:t>
      </w:r>
      <w:r>
        <w:rPr>
          <w:rFonts w:ascii="Arial" w:hAnsi="Arial"/>
          <w:sz w:val="24"/>
          <w:szCs w:val="24"/>
          <w:rtl w:val="0"/>
          <w:lang w:val="es-ES_tradnl"/>
        </w:rPr>
        <w:t>9. Para 2020, integrar los valores de los ecosistemas y la diversidad biol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gica en la planificaci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nacional y local, los procesos de desarrollo, las estrategias de reducci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 pobreza y la contabilidad.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15.a.   </w:t>
      </w:r>
      <w:r>
        <w:rPr>
          <w:rFonts w:ascii="Arial" w:hAnsi="Arial"/>
          <w:sz w:val="24"/>
          <w:szCs w:val="24"/>
          <w:rtl w:val="0"/>
          <w:lang w:val="es-ES_tradnl"/>
        </w:rPr>
        <w:t>Movilizar y aumentar de manera significativa los recursos financieros procedentes de todas las fuentes para conservar y utilizar de forma sostenible la diversidad biol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gica y los ecosistemas.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15.b.   </w:t>
      </w:r>
      <w:r>
        <w:rPr>
          <w:rFonts w:ascii="Arial" w:hAnsi="Arial"/>
          <w:sz w:val="24"/>
          <w:szCs w:val="24"/>
          <w:rtl w:val="0"/>
          <w:lang w:val="es-ES_tradnl"/>
        </w:rPr>
        <w:t>Movilizar un volumen apreciable de recursos procedentes de todas las fuentes y a todos los niveles para financiar la ordenaci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sostenible de los bosques y proporcionar incentivos adecuados a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 para que promuevan dicha ordenaci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n, en particular con miras a la conservaci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la reforestaci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15.c.   </w:t>
      </w:r>
      <w:r>
        <w:rPr>
          <w:rFonts w:ascii="Arial" w:hAnsi="Arial"/>
          <w:sz w:val="24"/>
          <w:szCs w:val="24"/>
          <w:rtl w:val="0"/>
          <w:lang w:val="es-ES_tradnl"/>
        </w:rPr>
        <w:t>Aumentar el apoyo mundial a la lucha contra la caza furtiva y el tr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fico de especies protegidas, en particular aumentando la capacidad de las comunidades locales para promover oportunidades de subsistencia sostenibles.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b w:val="1"/>
          <w:bCs w:val="1"/>
          <w:sz w:val="24"/>
          <w:szCs w:val="24"/>
          <w:u w:color="000000"/>
          <w:rtl w:val="0"/>
        </w:rPr>
      </w:pPr>
      <w:r>
        <w:rPr>
          <w:rFonts w:ascii="Arial" w:hAnsi="Arial"/>
          <w:sz w:val="24"/>
          <w:szCs w:val="24"/>
          <w:u w:color="000000"/>
          <w:rtl w:val="0"/>
        </w:rPr>
        <w:t>16.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pt-PT"/>
        </w:rPr>
        <w:t>Promover sociedades pac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ficas e inclusivas para el desarrollo sostenible, facilitar el acceso a la justicia para todos y crear instituciones eficaces, responsables e inclusivas a todos los niveles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16.1. 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Reducir considerablemente todas las formas de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"http://elpais.com/tag/violencia/a/"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violencia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las tasas de mortalidad conexas en todo el mundo.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16.</w:t>
      </w:r>
      <w:r>
        <w:rPr>
          <w:rFonts w:ascii="Arial" w:hAnsi="Arial"/>
          <w:sz w:val="24"/>
          <w:szCs w:val="24"/>
          <w:rtl w:val="0"/>
          <w:lang w:val="it-IT"/>
        </w:rPr>
        <w:t xml:space="preserve">2. Poner fin al maltrato,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"http://elpais.com/tag/explotacion_infantil/a/"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la explotaci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n,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la trata, la tortura y todas las formas de violencia contra los ni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pt-PT"/>
        </w:rPr>
        <w:t>os.</w:t>
      </w:r>
    </w:p>
    <w:p>
      <w:pPr>
        <w:pStyle w:val="Por omisión"/>
        <w:bidi w:val="0"/>
        <w:ind w:left="0" w:right="0" w:firstLine="0"/>
        <w:jc w:val="center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16.</w:t>
      </w:r>
      <w:r>
        <w:rPr>
          <w:rFonts w:ascii="Arial" w:hAnsi="Arial"/>
          <w:sz w:val="24"/>
          <w:szCs w:val="24"/>
          <w:rtl w:val="0"/>
          <w:lang w:val="es-ES_tradnl"/>
        </w:rPr>
        <w:t>3. Promover el estado de derecho en los planos nacional e internacional y garantizar la igualdad de acceso a la justicia para todos.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16.4.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Para 2030, reducir de manera significativa las corrientes financieras y de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"http://elpais.com/tag/tenencia_ilicita_armas/a/"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pt-PT"/>
        </w:rPr>
        <w:t>armas il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pt-PT"/>
        </w:rPr>
        <w:t>citas,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fortalecer la recuperaci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devoluci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bienes robados y luchar contra todas las formas de delincuencia organizada.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16.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5. Reducir sustancialmente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"http://elpais.com/tag/corrupcion/a/"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corrupci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 xml:space="preserve"> y el soborno en todas sus formas.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16.</w:t>
      </w:r>
      <w:r>
        <w:rPr>
          <w:rFonts w:ascii="Arial" w:hAnsi="Arial"/>
          <w:sz w:val="24"/>
          <w:szCs w:val="24"/>
          <w:rtl w:val="0"/>
          <w:lang w:val="es-ES_tradnl"/>
        </w:rPr>
        <w:t>6. Crear instituciones eficaces, responsables y transparentes a todos los niveles.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16.</w:t>
      </w:r>
      <w:r>
        <w:rPr>
          <w:rFonts w:ascii="Arial" w:hAnsi="Arial"/>
          <w:sz w:val="24"/>
          <w:szCs w:val="24"/>
          <w:rtl w:val="0"/>
          <w:lang w:val="es-ES_tradnl"/>
        </w:rPr>
        <w:t>7. Garantizar la adopci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decisiones inclusivas, participativas y representativas que respondan a las necesidades a todos los niveles.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16.8</w:t>
      </w:r>
      <w:r>
        <w:rPr>
          <w:rFonts w:ascii="Arial" w:hAnsi="Arial"/>
          <w:sz w:val="24"/>
          <w:szCs w:val="24"/>
          <w:rtl w:val="0"/>
          <w:lang w:val="es-ES_tradnl"/>
        </w:rPr>
        <w:t>. Ampliar y fortalecer la participaci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ses en desarrollo en las instituciones de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"http://internacional.elpais.com/internacional/2015/03/17/actualidad/1426617758_725281.html"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  <w:lang w:val="es-ES_tradnl"/>
        </w:rPr>
        <w:t>gobernanza mundial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</w:rPr>
        <w:t>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16.9.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 Para 2030, proporcionar acceso a una identidad jur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dica para todos, incluido el registro de nacimiento.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16.10 </w:t>
      </w:r>
      <w:r>
        <w:rPr>
          <w:rFonts w:ascii="Arial" w:hAnsi="Arial"/>
          <w:sz w:val="24"/>
          <w:szCs w:val="24"/>
          <w:rtl w:val="0"/>
          <w:lang w:val="es-ES_tradnl"/>
        </w:rPr>
        <w:t>Garantizar el acceso p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blico a la informaci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proteger las libertades fundamentales, de conformidad con las leyes nacionales y los acuerdos internacionales.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16.a. </w:t>
      </w:r>
      <w:r>
        <w:rPr>
          <w:rFonts w:ascii="Arial" w:hAnsi="Arial"/>
          <w:sz w:val="24"/>
          <w:szCs w:val="24"/>
          <w:rtl w:val="0"/>
          <w:lang w:val="es-ES_tradnl"/>
        </w:rPr>
        <w:t>Fortalecer las instituciones nacionales pertinentes, incluso mediante la cooperaci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internacional, con miras a crear capacidad a todos los niveles, en particular en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desarrollo, para prevenir la violencia y combatir el terrorismo y la delincuencia.</w:t>
      </w:r>
    </w:p>
    <w:p>
      <w:pPr>
        <w:pStyle w:val="Por omisión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16.b. </w:t>
      </w:r>
      <w:r>
        <w:rPr>
          <w:rFonts w:ascii="Arial" w:hAnsi="Arial"/>
          <w:sz w:val="24"/>
          <w:szCs w:val="24"/>
          <w:rtl w:val="0"/>
          <w:lang w:val="es-ES_tradnl"/>
        </w:rPr>
        <w:t>Promover y aplicar leyes y 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ticas no discriminatorias en favor del desarrollo sostenible.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</w:rPr>
        <w:t>17.</w:t>
        <w:tab/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Fortalecer los medios de ejecuci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Style w:val="Ninguno"/>
          <w:rFonts w:ascii="Arial" w:hAnsi="Arial"/>
          <w:b w:val="1"/>
          <w:bCs w:val="1"/>
          <w:sz w:val="24"/>
          <w:szCs w:val="24"/>
          <w:rtl w:val="0"/>
          <w:lang w:val="es-ES_tradnl"/>
        </w:rPr>
        <w:t>n y revitalizar la Alianza Mundial para el Desarrollo Sostenible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- Finanzas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17.1.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Fortalecer la movilizaci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de recursos internos, incluso mediante la prestaci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de apoyo internacional a los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ses en desarrollo, con el fin de mejorar la capacidad nacional para recaudar ingresos fiscales y de otra 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it-IT"/>
        </w:rPr>
        <w:t>ndole.</w:t>
      </w:r>
    </w:p>
    <w:p>
      <w:pPr>
        <w:pStyle w:val="Por omisión"/>
        <w:bidi w:val="0"/>
        <w:ind w:left="0" w:right="0" w:firstLine="0"/>
        <w:jc w:val="center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center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2. [Velar por que] los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ses desarrollados cumplan cabalmente sus compromisos en relaci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con la asistencia oficial para el desarrollo, lo que incluye asignar el 0,7% del ingreso nacional bruto al rubro de asistencia oficial para el desarrollo destinada a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ses en desarrollo, del cual entre el 0,15% y el 0,20% deber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a proporcionarse a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pt-PT"/>
        </w:rPr>
        <w:t>ses menos adelantados.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17.3. 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Movilizar recursos financieros adicionales procedentes de m</w:t>
      </w:r>
      <w:r>
        <w:rPr>
          <w:rStyle w:val="Ninguno"/>
          <w:rFonts w:ascii="Arial" w:hAnsi="Arial" w:hint="default"/>
          <w:sz w:val="24"/>
          <w:szCs w:val="24"/>
          <w:rtl w:val="0"/>
        </w:rPr>
        <w:t>ú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ltiples fuentes para los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ses en desarrollo.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4. Ayudar a los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ses en desarrollo a lograr la sostenibilidad de la deuda a largo plazo con pol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ticas coordinadas orientadas a fomentar la financiaci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n, el alivio y la reestructuraci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de la deuda, seg</w:t>
      </w:r>
      <w:r>
        <w:rPr>
          <w:rStyle w:val="Ninguno"/>
          <w:rFonts w:ascii="Arial" w:hAnsi="Arial" w:hint="default"/>
          <w:sz w:val="24"/>
          <w:szCs w:val="24"/>
          <w:rtl w:val="0"/>
        </w:rPr>
        <w:t>ú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proceda, y hacer frente a la deuda exterior de los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ses pobres muy endeudados a fin de reducir el endeudamiento excesivo.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5. Adoptar y aplicar sistemas de promoci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de las inversiones en favor de los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pt-PT"/>
        </w:rPr>
        <w:t>ses menos adelantados.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- Tecnolog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a: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17.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6. Mejorar la cooperaci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regional e internacional Norte-Sur, Sur-Sur y triangular en materia de ciencia, tecnolog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it-IT"/>
        </w:rPr>
        <w:t>a e innovaci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y el acceso a ellas y aumentar el intercambio de conocimientos en condiciones mutuamente convenidas, entre otras cosas mejorando la coordinaci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 entre los mecanismos existentes, en particular en el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mbito de las Naciones Unidas, y mediante un mecanismo mundial de facilitaci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la tecnolog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a una vez acordado.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rtl w:val="0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7. Promover el desarrollo, la transferencia, la divulgaci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y la difusi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it-IT"/>
        </w:rPr>
        <w:t>n de tecnolog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pt-PT"/>
        </w:rPr>
        <w:t>as ecol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gicamente racionales a los pa</w:t>
      </w:r>
      <w:r>
        <w:rPr>
          <w:rStyle w:val="Ninguno"/>
          <w:rFonts w:ascii="Arial" w:hAnsi="Arial" w:hint="default"/>
          <w:sz w:val="24"/>
          <w:szCs w:val="24"/>
          <w:rtl w:val="0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ses en desarrollo en condiciones favorables, incluso en condiciones concesionarias y preferenciales, por mutuo acuerdo.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Fonts w:ascii="Arial" w:hAnsi="Arial"/>
          <w:sz w:val="24"/>
          <w:szCs w:val="24"/>
          <w:rtl w:val="0"/>
          <w:lang w:val="es-ES_tradnl"/>
        </w:rPr>
        <w:t>8. Poner en pleno funcionamiento, a 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s tardar en 2017, el banco de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y el mecanismo de apoyo a la ciencia, la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y la innovaci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para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menos adelantados y aumentar la utilizaci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it-IT"/>
        </w:rPr>
        <w:t>n de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instrumental, en particular la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de la informaci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las comunicaciones.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- 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Creaci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pt-PT"/>
        </w:rPr>
        <w:t>n de capacidad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Fonts w:ascii="Arial" w:hAnsi="Arial"/>
          <w:sz w:val="24"/>
          <w:szCs w:val="24"/>
          <w:rtl w:val="0"/>
          <w:lang w:val="es-ES_tradnl"/>
        </w:rPr>
        <w:t>9. Aumentar el apoyo internacional a la ejecuci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programas de fomento de la capacidad eficaces y con objetivos concretos en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 a fin de apoyar los planes nacionales orientados a aplicar todos los objetivos de desarrollo sostenible, incluso mediante la cooperaci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Norte-Sur, Sur-Sur y triangular.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- </w:t>
      </w:r>
      <w:r>
        <w:rPr>
          <w:rFonts w:ascii="Arial" w:hAnsi="Arial"/>
          <w:b w:val="1"/>
          <w:bCs w:val="1"/>
          <w:sz w:val="24"/>
          <w:szCs w:val="24"/>
          <w:rtl w:val="0"/>
          <w:lang w:val="it-IT"/>
        </w:rPr>
        <w:t>Comercio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Fonts w:ascii="Arial" w:hAnsi="Arial"/>
          <w:sz w:val="24"/>
          <w:szCs w:val="24"/>
          <w:rtl w:val="0"/>
          <w:lang w:val="es-ES_tradnl"/>
        </w:rPr>
        <w:t>10. Promover un sistema de comercio multilateral universal, basado en normas, abierto, no discriminatorio y equitativo en el marco de la Organizaci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Mundial del Comercio, incluso mediante la conclusi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las negociaciones con arreglo a su Programa de Doha para el Desarrollo.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Fonts w:ascii="Arial" w:hAnsi="Arial"/>
          <w:sz w:val="24"/>
          <w:szCs w:val="24"/>
          <w:rtl w:val="0"/>
          <w:lang w:val="es-ES_tradnl"/>
        </w:rPr>
        <w:t>11. Aumentar de manera significativa las exportaciones de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desarrollo, en particular con miras a duplicar la participaci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menos adelantados en las exportaciones mundiales para 2020.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 xml:space="preserve">17. </w:t>
      </w:r>
      <w:r>
        <w:rPr>
          <w:rFonts w:ascii="Arial" w:hAnsi="Arial"/>
          <w:sz w:val="24"/>
          <w:szCs w:val="24"/>
          <w:rtl w:val="0"/>
          <w:lang w:val="es-ES_tradnl"/>
        </w:rPr>
        <w:t>12. Lograr la consecuci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oportuna del acceso a los mercados, libre de derechos y de contingentes, de manera duradera para todos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ses menos adelantados, de conformidad con las decisiones de la </w:t>
      </w:r>
      <w:r>
        <w:rPr>
          <w:rFonts w:ascii="Arial" w:cs="Arial" w:hAnsi="Arial" w:eastAsia="Arial"/>
          <w:sz w:val="24"/>
          <w:szCs w:val="24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rtl w:val="0"/>
        </w:rPr>
        <w:instrText xml:space="preserve"> HYPERLINK "https://www.wto.org/indexsp.htm"</w:instrText>
      </w:r>
      <w:r>
        <w:rPr>
          <w:rFonts w:ascii="Arial" w:cs="Arial" w:hAnsi="Arial" w:eastAsia="Arial"/>
          <w:sz w:val="24"/>
          <w:szCs w:val="24"/>
          <w:rtl w:val="0"/>
        </w:rPr>
        <w:fldChar w:fldCharType="separate" w:fldLock="0"/>
      </w:r>
      <w:r>
        <w:rPr>
          <w:rFonts w:ascii="Arial" w:hAnsi="Arial"/>
          <w:sz w:val="24"/>
          <w:szCs w:val="24"/>
          <w:rtl w:val="0"/>
        </w:rPr>
        <w:t>Organizaci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Mundial del Comercio</w:t>
      </w:r>
      <w:r>
        <w:rPr>
          <w:rFonts w:ascii="Arial" w:cs="Arial" w:hAnsi="Arial" w:eastAsia="Arial"/>
          <w:sz w:val="24"/>
          <w:szCs w:val="24"/>
          <w:rtl w:val="0"/>
        </w:rPr>
        <w:fldChar w:fldCharType="end" w:fldLock="0"/>
      </w:r>
      <w:r>
        <w:rPr>
          <w:rFonts w:ascii="Arial" w:hAnsi="Arial"/>
          <w:sz w:val="24"/>
          <w:szCs w:val="24"/>
          <w:rtl w:val="0"/>
          <w:lang w:val="es-ES_tradnl"/>
        </w:rPr>
        <w:t>, lo que incluye velar por que las normas de origen preferenciales aplicables a las importaciones de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menos adelantados sean transparentes y sencillas y contribuyan a facilitar el acceso a los mercados.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34"/>
          <w:szCs w:val="3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- 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Cuestiones sist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Arial" w:hAnsi="Arial"/>
          <w:b w:val="1"/>
          <w:bCs w:val="1"/>
          <w:sz w:val="24"/>
          <w:szCs w:val="24"/>
          <w:rtl w:val="0"/>
          <w:lang w:val="pt-PT"/>
        </w:rPr>
        <w:t>micas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pt-PT"/>
        </w:rPr>
        <w:t>Coherencia normativa e institucional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Fonts w:ascii="Arial" w:hAnsi="Arial"/>
          <w:sz w:val="24"/>
          <w:szCs w:val="24"/>
          <w:rtl w:val="0"/>
          <w:lang w:val="es-ES_tradnl"/>
        </w:rPr>
        <w:t>13. Aumentar la estabilidad macroecon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mica mundial, incluso mediante la coordinaci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y coherencia normativas.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Fonts w:ascii="Arial" w:hAnsi="Arial"/>
          <w:sz w:val="24"/>
          <w:szCs w:val="24"/>
          <w:rtl w:val="0"/>
          <w:lang w:val="es-ES_tradnl"/>
        </w:rPr>
        <w:t>14. Mejorar la coherencia normativa para el desarrollo sostenible.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Fonts w:ascii="Arial" w:hAnsi="Arial"/>
          <w:sz w:val="24"/>
          <w:szCs w:val="24"/>
          <w:rtl w:val="0"/>
          <w:lang w:val="es-ES_tradnl"/>
        </w:rPr>
        <w:t>15. Respetar el liderazgo y el margen normativo de cada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 para establecer y aplicar pol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ticas orientadas a la erradicaci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la pobreza y la promoci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del desarrollo sostenible.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- 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Alianzas entre m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ú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ltiples interesados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Fonts w:ascii="Arial" w:hAnsi="Arial"/>
          <w:sz w:val="24"/>
          <w:szCs w:val="24"/>
          <w:rtl w:val="0"/>
          <w:lang w:val="es-ES_tradnl"/>
        </w:rPr>
        <w:t>16. Fortalecer la alianza mundial para el desarrollo sostenible, complementada por alianzas entre m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ltiples interesados que movilicen y promuevan el intercambio de conocimientos, capacidad t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it-IT"/>
        </w:rPr>
        <w:t>cnica,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a y recursos financieros, a fin de apoyar el logro de los objetivos de desarrollo sostenible en todos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ses, en particular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Fonts w:ascii="Arial" w:hAnsi="Arial"/>
          <w:sz w:val="24"/>
          <w:szCs w:val="24"/>
          <w:rtl w:val="0"/>
          <w:lang w:val="es-ES_tradnl"/>
        </w:rPr>
        <w:t>17. Alentar y promover la constituci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alianzas eficaces en las esferas p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pt-PT"/>
        </w:rPr>
        <w:t>blica, p</w:t>
      </w:r>
      <w:r>
        <w:rPr>
          <w:rFonts w:ascii="Arial" w:hAnsi="Arial" w:hint="default"/>
          <w:sz w:val="24"/>
          <w:szCs w:val="24"/>
          <w:rtl w:val="0"/>
        </w:rPr>
        <w:t>ú</w:t>
      </w:r>
      <w:r>
        <w:rPr>
          <w:rFonts w:ascii="Arial" w:hAnsi="Arial"/>
          <w:sz w:val="24"/>
          <w:szCs w:val="24"/>
          <w:rtl w:val="0"/>
          <w:lang w:val="es-ES_tradnl"/>
        </w:rPr>
        <w:t>blico-privada y de la sociedad civil, aprovechando la experiencia y las estrategias de obtenci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recursos de las asociaciones.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- </w:t>
      </w:r>
      <w:r>
        <w:rPr>
          <w:rFonts w:ascii="Arial" w:hAnsi="Arial"/>
          <w:b w:val="1"/>
          <w:bCs w:val="1"/>
          <w:sz w:val="24"/>
          <w:szCs w:val="24"/>
          <w:rtl w:val="0"/>
          <w:lang w:val="pt-PT"/>
        </w:rPr>
        <w:t>Datos, supervisi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n y rendici</w:t>
      </w:r>
      <w:r>
        <w:rPr>
          <w:rFonts w:ascii="Arial" w:hAnsi="Arial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n de cuentas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Fonts w:ascii="Arial" w:hAnsi="Arial"/>
          <w:sz w:val="24"/>
          <w:szCs w:val="24"/>
          <w:rtl w:val="0"/>
          <w:lang w:val="es-ES_tradnl"/>
        </w:rPr>
        <w:t>18. Para 2020, mejorar la prestaci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de apoyo para el fomento de la capacidad a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desarrollo, incluidos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menos adelantados y los peque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os Estados insulares en desarrollo, con miras a aumentar de forma significativa la disponibilidad de datos oportunos, fiables y de alta calidad desglosados por grupos de ingresos, g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nero, edad, raza, origen </w:t>
      </w:r>
      <w:r>
        <w:rPr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Fonts w:ascii="Arial" w:hAnsi="Arial"/>
          <w:sz w:val="24"/>
          <w:szCs w:val="24"/>
          <w:rtl w:val="0"/>
          <w:lang w:val="it-IT"/>
        </w:rPr>
        <w:t>tnico, condici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es-ES_tradnl"/>
        </w:rPr>
        <w:t>n migratoria, discapacidad, ubicaci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de-DE"/>
        </w:rPr>
        <w:t>n geogr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>fica y otras caracter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sticas pertinentes en los contextos nacionales.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s-ES_tradnl"/>
        </w:rPr>
        <w:t>17.</w:t>
      </w:r>
      <w:r>
        <w:rPr>
          <w:rFonts w:ascii="Arial" w:hAnsi="Arial"/>
          <w:sz w:val="24"/>
          <w:szCs w:val="24"/>
          <w:rtl w:val="0"/>
          <w:lang w:val="es-ES_tradnl"/>
        </w:rPr>
        <w:t>19. Para 2030, aprovechar las iniciativas existentes para elaborar indicadores para medir los progresos logrados en materia de desarrollo sostenible que complementen el producto interno bruto, y apoyar el fomento de la capacidad estad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stica en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Fonts w:ascii="Arial" w:hAnsi="Arial"/>
          <w:sz w:val="24"/>
          <w:szCs w:val="24"/>
          <w:rtl w:val="0"/>
          <w:lang w:val="es-ES_tradnl"/>
        </w:rPr>
        <w:t>ses en desarrollo.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Vinculaci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n de los ODS con la CDPD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L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 CDPD de la ONU debe servir como marco de referencia o herramienta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para la ejecuci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los ODS.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 Son cuatro puntos importantes de vinculaci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entre los ODS y la CDPD, a saber:</w:t>
      </w: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3532</wp:posOffset>
                </wp:positionH>
                <wp:positionV relativeFrom="line">
                  <wp:posOffset>350301</wp:posOffset>
                </wp:positionV>
                <wp:extent cx="3104873" cy="3069392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873" cy="3069392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D9BD"/>
                            </a:gs>
                            <a:gs pos="35000">
                              <a:srgbClr val="FFE4D1"/>
                            </a:gs>
                            <a:gs pos="100000">
                              <a:srgbClr val="FFF4EE"/>
                            </a:gs>
                          </a:gsLst>
                          <a:lin ang="16200000" scaled="0"/>
                        </a:gra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3" style="visibility:visible;position:absolute;margin-left:0.3pt;margin-top:27.6pt;width:244.5pt;height:241.7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angle="0fd" focus="0%" colors="35.0% #FFE4D1" color="#FFD9BD" opacity="100.0%" color2="#FFF4EE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margin"/>
              </v:oval>
            </w:pict>
          </mc:Fallback>
        </mc:AlternateContent>
      </w: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3178135</wp:posOffset>
                </wp:positionH>
                <wp:positionV relativeFrom="line">
                  <wp:posOffset>291147</wp:posOffset>
                </wp:positionV>
                <wp:extent cx="3104873" cy="3069392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873" cy="3069392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4" style="visibility:visible;position:absolute;margin-left:250.2pt;margin-top:22.9pt;width:244.5pt;height:241.7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A93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margin"/>
              </v:oval>
            </w:pict>
          </mc:Fallback>
        </mc:AlternateConten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3421042</wp:posOffset>
                </wp:positionH>
                <wp:positionV relativeFrom="line">
                  <wp:posOffset>2750939</wp:posOffset>
                </wp:positionV>
                <wp:extent cx="3104873" cy="3069392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873" cy="3069392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741194"/>
                            </a:gs>
                            <a:gs pos="100000">
                              <a:srgbClr val="CCA4E4"/>
                            </a:gs>
                          </a:gsLst>
                          <a:lin ang="16200000" scaled="0"/>
                        </a:gra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Cuerpo"/>
                              <w:bidi w:val="0"/>
                              <w:spacing w:after="200"/>
                              <w:ind w:left="0" w:right="0" w:firstLine="0"/>
                              <w:jc w:val="both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Los ODS establecen compromisos espec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 w:hint="default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ficos con los gobiernos para empoderar a las personas con discapacidad, lo cual tambi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 w:hint="default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>é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n se encuentra en la CDPD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5" style="visibility:visible;position:absolute;margin-left:269.4pt;margin-top:216.6pt;width:244.5pt;height:241.7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angle="0fd" focus="0%" color="#741194" opacity="100.0%" color2="#CCA4E4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Cuerpo"/>
                        <w:bidi w:val="0"/>
                        <w:spacing w:after="200"/>
                        <w:ind w:left="0" w:right="0" w:firstLine="0"/>
                        <w:jc w:val="both"/>
                        <w:rPr>
                          <w:rtl w:val="0"/>
                        </w:rPr>
                      </w:pPr>
                      <w:r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Los ODS establecen compromisos espec</w:t>
                      </w:r>
                      <w:r>
                        <w:rPr>
                          <w:rStyle w:val="Ninguno"/>
                          <w:rFonts w:ascii="Calibri" w:cs="Calibri" w:hAnsi="Calibri" w:eastAsia="Calibri" w:hint="default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ficos con los gobiernos para empoderar a las personas con discapacidad, lo cual tambi</w:t>
                      </w:r>
                      <w:r>
                        <w:rPr>
                          <w:rStyle w:val="Ninguno"/>
                          <w:rFonts w:ascii="Calibri" w:cs="Calibri" w:hAnsi="Calibri" w:eastAsia="Calibri" w:hint="default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>é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n se encuentra en la CDPD</w:t>
                      </w:r>
                    </w:p>
                  </w:txbxContent>
                </v:textbox>
                <w10:wrap type="through" side="bothSides" anchorx="margin"/>
              </v:oval>
            </w:pict>
          </mc:Fallback>
        </mc:AlternateContent>
      </w: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3694767</wp:posOffset>
                </wp:positionH>
                <wp:positionV relativeFrom="line">
                  <wp:posOffset>462597</wp:posOffset>
                </wp:positionV>
                <wp:extent cx="2302431" cy="1625600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431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"/>
                              <w:bidi w:val="0"/>
                              <w:spacing w:after="200"/>
                              <w:ind w:left="0" w:right="0" w:firstLine="0"/>
                              <w:jc w:val="both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sz w:val="28"/>
                                <w:szCs w:val="28"/>
                                <w:u w:color="000000"/>
                                <w:rtl w:val="0"/>
                                <w:lang w:val="es-ES_tradnl"/>
                              </w:rPr>
                              <w:t xml:space="preserve">Para lograr una sociedad que incluya a la discapacidad, las personas con discapacidad deben trabajar con sus gobiernos para que los ODS se ejecuten de conformidad con la CDPD.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290.9pt;margin-top:36.4pt;width:181.3pt;height:128.0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"/>
                        <w:bidi w:val="0"/>
                        <w:spacing w:after="200"/>
                        <w:ind w:left="0" w:right="0" w:firstLine="0"/>
                        <w:jc w:val="both"/>
                        <w:rPr>
                          <w:rtl w:val="0"/>
                        </w:rPr>
                      </w:pPr>
                      <w:r>
                        <w:rPr>
                          <w:rStyle w:val="Ninguno"/>
                          <w:rFonts w:ascii="Calibri" w:cs="Calibri" w:hAnsi="Calibri" w:eastAsia="Calibri"/>
                          <w:sz w:val="28"/>
                          <w:szCs w:val="28"/>
                          <w:u w:color="000000"/>
                          <w:rtl w:val="0"/>
                          <w:lang w:val="es-ES_tradnl"/>
                        </w:rPr>
                        <w:t xml:space="preserve">Para lograr una sociedad que incluya a la discapacidad, las personas con discapacidad deben trabajar con sus gobiernos para que los ODS se ejecuten de conformidad con la CDPD. 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470197</wp:posOffset>
                </wp:positionH>
                <wp:positionV relativeFrom="line">
                  <wp:posOffset>278447</wp:posOffset>
                </wp:positionV>
                <wp:extent cx="2171542" cy="1993900"/>
                <wp:effectExtent l="0" t="0" r="0" b="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542" cy="199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"/>
                              <w:bidi w:val="0"/>
                              <w:spacing w:after="200"/>
                              <w:ind w:left="0" w:right="0" w:firstLine="0"/>
                              <w:jc w:val="both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sz w:val="28"/>
                                <w:szCs w:val="28"/>
                                <w:u w:color="000000"/>
                                <w:rtl w:val="0"/>
                                <w:lang w:val="es-ES_tradnl"/>
                              </w:rPr>
                              <w:t>Los ODS son capaces de transformar la vida de las personas con discapacidad, y por ello, las personas con discapacidad deben proponerse  como objetivo que los ODS se logren  con ellos, por ellos y para ellos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sz w:val="28"/>
                                <w:szCs w:val="28"/>
                                <w:u w:color="000000"/>
                                <w:rtl w:val="0"/>
                                <w:lang w:val="es-ES_tradnl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37.0pt;margin-top:21.9pt;width:171.0pt;height:157.0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"/>
                        <w:bidi w:val="0"/>
                        <w:spacing w:after="200"/>
                        <w:ind w:left="0" w:right="0" w:firstLine="0"/>
                        <w:jc w:val="both"/>
                        <w:rPr>
                          <w:rtl w:val="0"/>
                        </w:rPr>
                      </w:pPr>
                      <w:r>
                        <w:rPr>
                          <w:rStyle w:val="Ninguno"/>
                          <w:rFonts w:ascii="Calibri" w:cs="Calibri" w:hAnsi="Calibri" w:eastAsia="Calibri"/>
                          <w:sz w:val="28"/>
                          <w:szCs w:val="28"/>
                          <w:u w:color="000000"/>
                          <w:rtl w:val="0"/>
                          <w:lang w:val="es-ES_tradnl"/>
                        </w:rPr>
                        <w:t>Los ODS son capaces de transformar la vida de las personas con discapacidad, y por ello, las personas con discapacidad deben proponerse  como objetivo que los ODS se logren  con ellos, por ellos y para ellos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sz w:val="28"/>
                          <w:szCs w:val="28"/>
                          <w:u w:color="000000"/>
                          <w:rtl w:val="0"/>
                          <w:lang w:val="es-ES_tradnl"/>
                        </w:rPr>
                        <w:t xml:space="preserve"> !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1457960</wp:posOffset>
                </wp:positionH>
                <wp:positionV relativeFrom="line">
                  <wp:posOffset>3788409</wp:posOffset>
                </wp:positionV>
                <wp:extent cx="3175000" cy="1625600"/>
                <wp:effectExtent l="0" t="0" r="0" b="0"/>
                <wp:wrapTopAndBottom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114.8pt;margin-top:298.3pt;width:250.0pt;height:128.0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rect>
            </w:pict>
          </mc:Fallback>
        </mc:AlternateContent>
      </w: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231993</wp:posOffset>
                </wp:positionV>
                <wp:extent cx="3104873" cy="3069392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873" cy="3069392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rgbClr val="FFBCBB"/>
                            </a:gs>
                          </a:gsLst>
                          <a:lin ang="16200000" scaled="0"/>
                        </a:gra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9" style="visibility:visible;position:absolute;margin-left:-0.5pt;margin-top:18.3pt;width:244.5pt;height:241.7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angle="0fd" focus="0%" color="#FF2D21" opacity="100.0%" color2="#FFBCBB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margin"/>
              </v:oval>
            </w:pict>
          </mc:Fallback>
        </mc:AlternateConten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63103</wp:posOffset>
                </wp:positionH>
                <wp:positionV relativeFrom="line">
                  <wp:posOffset>218539</wp:posOffset>
                </wp:positionV>
                <wp:extent cx="3035419" cy="1545432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419" cy="15454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"/>
                              <w:bidi w:val="0"/>
                              <w:spacing w:after="200"/>
                              <w:ind w:left="0" w:right="0" w:firstLine="0"/>
                              <w:jc w:val="both"/>
                              <w:rPr>
                                <w:rStyle w:val="Ninguno"/>
                                <w:rFonts w:ascii="Calibri" w:cs="Calibri" w:hAnsi="Calibri" w:eastAsia="Calibri"/>
                                <w:sz w:val="24"/>
                                <w:szCs w:val="24"/>
                                <w:u w:color="000000"/>
                                <w:rtl w:val="0"/>
                              </w:rPr>
                            </w:pPr>
                          </w:p>
                          <w:p>
                            <w:pPr>
                              <w:pStyle w:val="Cuerpo"/>
                              <w:bidi w:val="0"/>
                              <w:spacing w:after="200"/>
                              <w:ind w:left="0" w:right="0" w:firstLine="0"/>
                              <w:jc w:val="both"/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</w:rPr>
                              <w:t>Los ODS tambi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 w:hint="default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>é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n deben ser coherentes y fortalecer los compromisos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nacionales e internacionales existentes y los procesos de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 xml:space="preserve">  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transparencia, incluyendo la CDPD.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uerpo"/>
                              <w:bidi w:val="0"/>
                              <w:spacing w:after="200"/>
                              <w:ind w:left="0" w:right="0" w:firstLine="0"/>
                              <w:jc w:val="both"/>
                              <w:rPr>
                                <w:rStyle w:val="Ninguno"/>
                                <w:rFonts w:ascii="Calibri" w:cs="Calibri" w:hAnsi="Calibri" w:eastAsia="Calibri"/>
                                <w:sz w:val="28"/>
                                <w:szCs w:val="28"/>
                                <w:u w:color="000000"/>
                                <w:rtl w:val="0"/>
                              </w:rPr>
                            </w:pPr>
                          </w:p>
                          <w:p>
                            <w:pPr>
                              <w:pStyle w:val="Cuerpo"/>
                              <w:bidi w:val="0"/>
                              <w:spacing w:after="200"/>
                              <w:ind w:left="0" w:right="0" w:firstLine="0"/>
                              <w:jc w:val="both"/>
                              <w:rPr>
                                <w:rStyle w:val="Ninguno"/>
                                <w:rFonts w:ascii="Calibri" w:cs="Calibri" w:hAnsi="Calibri" w:eastAsia="Calibri"/>
                                <w:sz w:val="28"/>
                                <w:szCs w:val="28"/>
                                <w:u w:color="000000"/>
                                <w:rtl w:val="0"/>
                              </w:rPr>
                            </w:pPr>
                          </w:p>
                          <w:p>
                            <w:pPr>
                              <w:pStyle w:val="Cuerpo"/>
                              <w:bidi w:val="0"/>
                              <w:spacing w:after="200"/>
                              <w:ind w:left="0" w:right="0" w:firstLine="0"/>
                              <w:jc w:val="both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inguno"/>
                                <w:rFonts w:ascii="Arial" w:cs="Calibri" w:hAnsi="Arial" w:eastAsia="Calibri"/>
                                <w:sz w:val="28"/>
                                <w:szCs w:val="28"/>
                                <w:u w:color="000000"/>
                                <w:rtl w:val="0"/>
                                <w:lang w:val="es-ES_tradnl"/>
                              </w:rPr>
                              <w:t>Los ODS establecen compromisos espec</w:t>
                            </w:r>
                            <w:r>
                              <w:rPr>
                                <w:rStyle w:val="Ninguno"/>
                                <w:rFonts w:ascii="Arial" w:cs="Calibri" w:hAnsi="Arial" w:eastAsia="Calibri" w:hint="default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inguno"/>
                                <w:rFonts w:ascii="Arial" w:cs="Calibri" w:hAnsi="Arial" w:eastAsia="Calibri"/>
                                <w:sz w:val="28"/>
                                <w:szCs w:val="28"/>
                                <w:u w:color="000000"/>
                                <w:rtl w:val="0"/>
                                <w:lang w:val="es-ES_tradnl"/>
                              </w:rPr>
                              <w:t>ficos con los gobiernos para empoderar a las personas</w:t>
                            </w:r>
                            <w:r>
                              <w:rPr>
                                <w:rStyle w:val="Ninguno"/>
                                <w:rFonts w:ascii="Times New Roman" w:cs="Calibri" w:hAnsi="Times New Roman" w:eastAsia="Calibri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 xml:space="preserve"> con discapacidad, lo cual tambi</w:t>
                            </w:r>
                            <w:r>
                              <w:rPr>
                                <w:rStyle w:val="Ninguno"/>
                                <w:rFonts w:ascii="Times New Roman" w:cs="Calibri" w:hAnsi="Times New Roman" w:eastAsia="Calibri" w:hint="default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>é</w:t>
                            </w:r>
                            <w:r>
                              <w:rPr>
                                <w:rStyle w:val="Ninguno"/>
                                <w:rFonts w:ascii="Times New Roman" w:cs="Calibri" w:hAnsi="Times New Roman" w:eastAsia="Calibri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 xml:space="preserve">n se encuentra en la CDPD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5.0pt;margin-top:17.2pt;width:239.0pt;height:121.7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"/>
                        <w:bidi w:val="0"/>
                        <w:spacing w:after="200"/>
                        <w:ind w:left="0" w:right="0" w:firstLine="0"/>
                        <w:jc w:val="both"/>
                        <w:rPr>
                          <w:rStyle w:val="Ninguno"/>
                          <w:rFonts w:ascii="Calibri" w:cs="Calibri" w:hAnsi="Calibri" w:eastAsia="Calibri"/>
                          <w:sz w:val="24"/>
                          <w:szCs w:val="24"/>
                          <w:u w:color="000000"/>
                          <w:rtl w:val="0"/>
                        </w:rPr>
                      </w:pPr>
                    </w:p>
                    <w:p>
                      <w:pPr>
                        <w:pStyle w:val="Cuerpo"/>
                        <w:bidi w:val="0"/>
                        <w:spacing w:after="200"/>
                        <w:ind w:left="0" w:right="0" w:firstLine="0"/>
                        <w:jc w:val="both"/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8"/>
                          <w:szCs w:val="28"/>
                          <w:u w:color="000000"/>
                          <w:rtl w:val="0"/>
                        </w:rPr>
                      </w:pPr>
                      <w:r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</w:rPr>
                        <w:t>Los ODS tambi</w:t>
                      </w:r>
                      <w:r>
                        <w:rPr>
                          <w:rStyle w:val="Ninguno"/>
                          <w:rFonts w:ascii="Calibri" w:cs="Calibri" w:hAnsi="Calibri" w:eastAsia="Calibri" w:hint="default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>é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n deben ser coherentes y fortalecer los compromisos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 xml:space="preserve"> 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nacionales e internacionales existentes y los procesos de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 xml:space="preserve">  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transparencia, incluyendo la CDPD.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8"/>
                          <w:szCs w:val="28"/>
                          <w:u w:color="000000"/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Cuerpo"/>
                        <w:bidi w:val="0"/>
                        <w:spacing w:after="200"/>
                        <w:ind w:left="0" w:right="0" w:firstLine="0"/>
                        <w:jc w:val="both"/>
                        <w:rPr>
                          <w:rStyle w:val="Ninguno"/>
                          <w:rFonts w:ascii="Calibri" w:cs="Calibri" w:hAnsi="Calibri" w:eastAsia="Calibri"/>
                          <w:sz w:val="28"/>
                          <w:szCs w:val="28"/>
                          <w:u w:color="000000"/>
                          <w:rtl w:val="0"/>
                        </w:rPr>
                      </w:pPr>
                    </w:p>
                    <w:p>
                      <w:pPr>
                        <w:pStyle w:val="Cuerpo"/>
                        <w:bidi w:val="0"/>
                        <w:spacing w:after="200"/>
                        <w:ind w:left="0" w:right="0" w:firstLine="0"/>
                        <w:jc w:val="both"/>
                        <w:rPr>
                          <w:rStyle w:val="Ninguno"/>
                          <w:rFonts w:ascii="Calibri" w:cs="Calibri" w:hAnsi="Calibri" w:eastAsia="Calibri"/>
                          <w:sz w:val="28"/>
                          <w:szCs w:val="28"/>
                          <w:u w:color="000000"/>
                          <w:rtl w:val="0"/>
                        </w:rPr>
                      </w:pPr>
                    </w:p>
                    <w:p>
                      <w:pPr>
                        <w:pStyle w:val="Cuerpo"/>
                        <w:bidi w:val="0"/>
                        <w:spacing w:after="200"/>
                        <w:ind w:left="0" w:right="0" w:firstLine="0"/>
                        <w:jc w:val="both"/>
                        <w:rPr>
                          <w:rtl w:val="0"/>
                        </w:rPr>
                      </w:pPr>
                      <w:r>
                        <w:rPr>
                          <w:rStyle w:val="Ninguno"/>
                          <w:rFonts w:ascii="Arial" w:cs="Calibri" w:hAnsi="Arial" w:eastAsia="Calibri"/>
                          <w:sz w:val="28"/>
                          <w:szCs w:val="28"/>
                          <w:u w:color="000000"/>
                          <w:rtl w:val="0"/>
                          <w:lang w:val="es-ES_tradnl"/>
                        </w:rPr>
                        <w:t>Los ODS establecen compromisos espec</w:t>
                      </w:r>
                      <w:r>
                        <w:rPr>
                          <w:rStyle w:val="Ninguno"/>
                          <w:rFonts w:ascii="Arial" w:cs="Calibri" w:hAnsi="Arial" w:eastAsia="Calibri" w:hint="default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inguno"/>
                          <w:rFonts w:ascii="Arial" w:cs="Calibri" w:hAnsi="Arial" w:eastAsia="Calibri"/>
                          <w:sz w:val="28"/>
                          <w:szCs w:val="28"/>
                          <w:u w:color="000000"/>
                          <w:rtl w:val="0"/>
                          <w:lang w:val="es-ES_tradnl"/>
                        </w:rPr>
                        <w:t>ficos con los gobiernos para empoderar a las personas</w:t>
                      </w:r>
                      <w:r>
                        <w:rPr>
                          <w:rStyle w:val="Ninguno"/>
                          <w:rFonts w:ascii="Times New Roman" w:cs="Calibri" w:hAnsi="Times New Roman" w:eastAsia="Calibri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 xml:space="preserve"> con discapacidad, lo cual tambi</w:t>
                      </w:r>
                      <w:r>
                        <w:rPr>
                          <w:rStyle w:val="Ninguno"/>
                          <w:rFonts w:ascii="Times New Roman" w:cs="Calibri" w:hAnsi="Times New Roman" w:eastAsia="Calibri" w:hint="default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>é</w:t>
                      </w:r>
                      <w:r>
                        <w:rPr>
                          <w:rStyle w:val="Ninguno"/>
                          <w:rFonts w:ascii="Times New Roman" w:cs="Calibri" w:hAnsi="Times New Roman" w:eastAsia="Calibri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 xml:space="preserve">n se encuentra en la CDPD 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La Inclusi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y los derechos de las personas con discapacidad s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lo pueden garantizarse mediante la aplicaci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la CDPD de las Naciones Unidas en la ejecuci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 de los ODS. 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Esto evitar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 xml:space="preserve">á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la creaci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y perpetuaci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las barreras institucionales, actitudinales, f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sicas y jur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dicas, y las barreras a las tecnolog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as de la informaci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y la comunicaci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(TIC), entre otras barreras para la inclusi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y la plena participaci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 de las personas con discapacidad.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Existen varios 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culos de la CDPD que son transversales por naturaleza y que siempre deben ser aplicados y / o considerados para la ejecuci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cada meta y objetivo. Estos 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culos generales o transversales son los siguientes: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de-DE"/>
        </w:rPr>
        <w:t>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culo 3: Principios generales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de-DE"/>
        </w:rPr>
        <w:t>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 4: Obligaciones generales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de-DE"/>
        </w:rPr>
        <w:t>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 5: Igualdad y no discriminaci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 xml:space="preserve">n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de-DE"/>
        </w:rPr>
        <w:t>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 6: Mujeres con discapacidad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de-DE"/>
        </w:rPr>
        <w:t>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culo 7: ni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os con discapacidad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de-DE"/>
        </w:rPr>
        <w:t>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 8: Toma de conciencia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de-DE"/>
        </w:rPr>
        <w:t>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 9: Accesibilidad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de-DE"/>
        </w:rPr>
        <w:t>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culo 11: Situaciones de riesgo y emergencias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humanitarias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de-DE"/>
        </w:rPr>
        <w:t>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 12: Igual reconocimiento ante la ley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de-DE"/>
        </w:rPr>
        <w:t>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culo 19: Vivir Independiente y ser incluido en la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comunidad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de-DE"/>
        </w:rPr>
        <w:t>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 20: Movilidad personal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de-DE"/>
        </w:rPr>
        <w:t>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culo 31: Estad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sticas y recolecci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datos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de-DE"/>
        </w:rPr>
        <w:t>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 32: Cooperaci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n internacional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Para ilustrar con un ejemplo: el objetivo 4 referido a la educaci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inclusiv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, de calidad y en igualdad de condiciones para todos, se puede vincular en primer lugar con el 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 24 de la CDPD sobre educaci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n, pero tambi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se vincula con el 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 3 sobre los principios generales de la CDPD, con el 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 9 sobre accesibilidad, 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 5 sobre igualdad y no discriminaci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n, entre otros. 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b w:val="1"/>
          <w:bCs w:val="1"/>
          <w:sz w:val="28"/>
          <w:szCs w:val="28"/>
          <w:u w:color="000000"/>
          <w:rtl w:val="0"/>
        </w:rPr>
      </w:pPr>
      <w:r>
        <w:rPr>
          <w:rFonts w:ascii="Arial" w:hAnsi="Arial"/>
          <w:b w:val="1"/>
          <w:bCs w:val="1"/>
          <w:sz w:val="28"/>
          <w:szCs w:val="28"/>
          <w:u w:color="000000"/>
          <w:rtl w:val="0"/>
          <w:lang w:val="es-ES_tradnl"/>
        </w:rPr>
        <w:t>Participaci</w:t>
      </w:r>
      <w:r>
        <w:rPr>
          <w:rStyle w:val="Ninguno"/>
          <w:rFonts w:ascii="Arial" w:hAnsi="Arial" w:hint="default"/>
          <w:b w:val="1"/>
          <w:bCs w:val="1"/>
          <w:sz w:val="28"/>
          <w:szCs w:val="28"/>
          <w:u w:color="000000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8"/>
          <w:szCs w:val="28"/>
          <w:u w:color="000000"/>
          <w:rtl w:val="0"/>
          <w:lang w:val="es-ES_tradnl"/>
        </w:rPr>
        <w:t>n de las personas con discapacidad en la implementaci</w:t>
      </w:r>
      <w:r>
        <w:rPr>
          <w:rStyle w:val="Ninguno"/>
          <w:rFonts w:ascii="Arial" w:hAnsi="Arial" w:hint="default"/>
          <w:b w:val="1"/>
          <w:bCs w:val="1"/>
          <w:sz w:val="28"/>
          <w:szCs w:val="28"/>
          <w:u w:color="000000"/>
          <w:rtl w:val="0"/>
          <w:lang w:val="en-US"/>
        </w:rPr>
        <w:t>ó</w:t>
      </w:r>
      <w:r>
        <w:rPr>
          <w:rFonts w:ascii="Arial" w:hAnsi="Arial"/>
          <w:b w:val="1"/>
          <w:bCs w:val="1"/>
          <w:sz w:val="28"/>
          <w:szCs w:val="28"/>
          <w:u w:color="000000"/>
          <w:rtl w:val="0"/>
        </w:rPr>
        <w:t xml:space="preserve">n de los  ODS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“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Las personas con discapacidad desempe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aron un papel decisivo en la creaci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n de esta hoja de ruta de transformaci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hacia un futuro mejor.  Por lo que ahora que la agenda ya se ha aprobado ser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necesaria su participaci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en el seguimiento  e implementaci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>n.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Seg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Maryanne Diamond, presidenta de la Alianza Internacional de Discapacidad (IDA)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”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Las personas con discapacidad debemos ser 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deres, guiar el mundo hacia el logro de estos objetivos para todos.  Esta tarea exige nuestro deber firme y persistente para hacer que nuestros gobiernos sean responsables de sus propios compromisos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n-US"/>
        </w:rPr>
        <w:t xml:space="preserve">.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No podemos darnos el lujo de quedarnos nuevamente atr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s".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290393</wp:posOffset>
                </wp:positionH>
                <wp:positionV relativeFrom="line">
                  <wp:posOffset>207327</wp:posOffset>
                </wp:positionV>
                <wp:extent cx="5717818" cy="1270000"/>
                <wp:effectExtent l="0" t="0" r="0" b="0"/>
                <wp:wrapTopAndBottom distT="152400" distB="15240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7818" cy="1270000"/>
                        </a:xfrm>
                        <a:prstGeom prst="rect">
                          <a:avLst/>
                        </a:prstGeom>
                        <a:solidFill>
                          <a:srgbClr val="77B4D7"/>
                        </a:solidFill>
                        <a:ln w="25400" cap="flat">
                          <a:solidFill>
                            <a:srgbClr val="A4CDE4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22.9pt;margin-top:16.3pt;width:450.2pt;height:100.0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77B4D7" opacity="100.0%" type="solid"/>
                <v:stroke filltype="solid" color="#A4CDE4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5" offset="0.0pt,2.0pt"/>
                <w10:wrap type="topAndBottom" side="bothSides" anchorx="margin"/>
              </v:rect>
            </w:pict>
          </mc:Fallback>
        </mc:AlternateContent>
      </w: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752475</wp:posOffset>
                </wp:positionH>
                <wp:positionV relativeFrom="line">
                  <wp:posOffset>323651</wp:posOffset>
                </wp:positionV>
                <wp:extent cx="4780955" cy="1496576"/>
                <wp:effectExtent l="0" t="0" r="0" b="0"/>
                <wp:wrapTopAndBottom distT="152400" distB="15240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955" cy="14965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"/>
                              <w:bidi w:val="0"/>
                              <w:spacing w:after="200"/>
                              <w:ind w:left="0" w:right="0" w:firstLine="0"/>
                              <w:jc w:val="both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En tal sentido, la participaci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 w:hint="default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n de las personas con discapacidad en la ejecuci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 w:hint="default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n de los ODS es fundamental y servir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 w:hint="default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 xml:space="preserve">á 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 xml:space="preserve">como una prueba de fuego para saber  si los ODS logran lo que los ODM no pudieron lograr para las personas con discapacidad. </w:t>
                            </w:r>
                            <w:r>
                              <w:rPr>
                                <w:rStyle w:val="Ninguno"/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sz w:val="24"/>
                                <w:szCs w:val="24"/>
                                <w:u w:color="000000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59.3pt;margin-top:25.5pt;width:376.5pt;height:117.8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"/>
                        <w:bidi w:val="0"/>
                        <w:spacing w:after="200"/>
                        <w:ind w:left="0" w:right="0" w:firstLine="0"/>
                        <w:jc w:val="both"/>
                        <w:rPr>
                          <w:rtl w:val="0"/>
                        </w:rPr>
                      </w:pPr>
                      <w:r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En tal sentido, la participaci</w:t>
                      </w:r>
                      <w:r>
                        <w:rPr>
                          <w:rStyle w:val="Ninguno"/>
                          <w:rFonts w:ascii="Calibri" w:cs="Calibri" w:hAnsi="Calibri" w:eastAsia="Calibri" w:hint="default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n de las personas con discapacidad en la ejecuci</w:t>
                      </w:r>
                      <w:r>
                        <w:rPr>
                          <w:rStyle w:val="Ninguno"/>
                          <w:rFonts w:ascii="Calibri" w:cs="Calibri" w:hAnsi="Calibri" w:eastAsia="Calibri" w:hint="default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n de los ODS es fundamental y servir</w:t>
                      </w:r>
                      <w:r>
                        <w:rPr>
                          <w:rStyle w:val="Ninguno"/>
                          <w:rFonts w:ascii="Calibri" w:cs="Calibri" w:hAnsi="Calibri" w:eastAsia="Calibri" w:hint="default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 xml:space="preserve">á 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 xml:space="preserve">como una prueba de fuego para saber  si los ODS logran lo que los ODM no pudieron lograr para las personas con discapacidad. </w:t>
                      </w:r>
                      <w:r>
                        <w:rPr>
                          <w:rStyle w:val="Ninguno"/>
                          <w:rFonts w:ascii="Times New Roman" w:cs="Times New Roman" w:hAnsi="Times New Roman" w:eastAsia="Times New Roman"/>
                          <w:b w:val="1"/>
                          <w:bCs w:val="1"/>
                          <w:sz w:val="24"/>
                          <w:szCs w:val="24"/>
                          <w:u w:color="000000"/>
                          <w:rtl w:val="0"/>
                        </w:rPr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Las personas con discapacidad deben participar con sus gobiernos y supervisar la ejecuci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 de los ODS, de manera que </w:t>
      </w:r>
      <w:r>
        <w:rPr>
          <w:rStyle w:val="Ninguno"/>
          <w:rFonts w:ascii="Arial" w:hAnsi="Arial"/>
          <w:b w:val="1"/>
          <w:bCs w:val="1"/>
          <w:sz w:val="24"/>
          <w:szCs w:val="24"/>
          <w:u w:color="000000"/>
          <w:rtl w:val="0"/>
          <w:lang w:val="es-ES_tradnl"/>
        </w:rPr>
        <w:t>sean para ellos, por ellos y con ellos.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 xml:space="preserve"> </w:t>
      </w:r>
      <w:r>
        <w:rPr>
          <w:rFonts w:ascii="Arial" w:hAnsi="Arial"/>
          <w:u w:color="000000"/>
          <w:rtl w:val="0"/>
          <w:lang w:val="es-ES_tradnl"/>
        </w:rPr>
        <w:t>Asegurarnos que las personas, los gobiernos, los donantes, las ONG realmente entiendan que significa:</w:t>
      </w:r>
    </w:p>
    <w:p>
      <w:pPr>
        <w:pStyle w:val="Bullets"/>
        <w:numPr>
          <w:ilvl w:val="1"/>
          <w:numId w:val="10"/>
        </w:numPr>
        <w:spacing w:before="0" w:line="216" w:lineRule="auto"/>
        <w:outlineLvl w:val="1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PARA TODOS</w:t>
      </w:r>
    </w:p>
    <w:p>
      <w:pPr>
        <w:pStyle w:val="Bullets"/>
        <w:numPr>
          <w:ilvl w:val="1"/>
          <w:numId w:val="10"/>
        </w:numPr>
        <w:spacing w:before="0" w:line="216" w:lineRule="auto"/>
        <w:outlineLvl w:val="1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INCLUSIVO</w:t>
      </w:r>
    </w:p>
    <w:p>
      <w:pPr>
        <w:pStyle w:val="Bullets"/>
        <w:numPr>
          <w:ilvl w:val="1"/>
          <w:numId w:val="10"/>
        </w:numPr>
        <w:spacing w:before="0" w:line="216" w:lineRule="auto"/>
        <w:outlineLvl w:val="1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NO DISTINCION CON BASE EN DISCAPACIDAD</w:t>
      </w:r>
    </w:p>
    <w:p>
      <w:pPr>
        <w:pStyle w:val="Bullets"/>
        <w:numPr>
          <w:ilvl w:val="1"/>
          <w:numId w:val="10"/>
        </w:numPr>
        <w:spacing w:before="0" w:line="216" w:lineRule="auto"/>
        <w:outlineLvl w:val="1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PERSONAS CON DISCAPACIDAD </w:t>
      </w:r>
    </w:p>
    <w:p>
      <w:pPr>
        <w:pStyle w:val="Bullets"/>
        <w:numPr>
          <w:ilvl w:val="1"/>
          <w:numId w:val="10"/>
        </w:numPr>
        <w:spacing w:before="0" w:line="216" w:lineRule="auto"/>
        <w:outlineLvl w:val="1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ACCESIBILIDAD</w:t>
      </w:r>
    </w:p>
    <w:p>
      <w:pPr>
        <w:pStyle w:val="Bullets"/>
        <w:numPr>
          <w:ilvl w:val="1"/>
          <w:numId w:val="10"/>
        </w:numPr>
        <w:spacing w:before="0" w:line="216" w:lineRule="auto"/>
        <w:outlineLvl w:val="1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DESAGREGACION DE DATOS </w:t>
      </w:r>
      <w:r>
        <w:rPr>
          <w:rFonts w:ascii="Arial" w:hAnsi="Arial" w:hint="default"/>
          <w:sz w:val="24"/>
          <w:szCs w:val="24"/>
          <w:rtl w:val="0"/>
          <w:lang w:val="en-US"/>
        </w:rPr>
        <w:t>…</w:t>
      </w:r>
    </w:p>
    <w:p>
      <w:pPr>
        <w:pStyle w:val="Bullets"/>
        <w:numPr>
          <w:ilvl w:val="1"/>
          <w:numId w:val="10"/>
        </w:numPr>
        <w:spacing w:before="0" w:line="216" w:lineRule="auto"/>
        <w:outlineLvl w:val="1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s-ES_tradnl"/>
        </w:rPr>
        <w:t>Conocer cuales ministerios est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Fonts w:ascii="Arial" w:hAnsi="Arial"/>
          <w:sz w:val="24"/>
          <w:szCs w:val="24"/>
          <w:rtl w:val="0"/>
          <w:lang w:val="es-ES_tradnl"/>
        </w:rPr>
        <w:t xml:space="preserve">n involucrados para cumplir </w:t>
      </w:r>
    </w:p>
    <w:p>
      <w:pPr>
        <w:pStyle w:val="Bullets"/>
        <w:numPr>
          <w:ilvl w:val="1"/>
          <w:numId w:val="10"/>
        </w:numPr>
        <w:spacing w:before="0" w:line="216" w:lineRule="auto"/>
        <w:outlineLvl w:val="1"/>
        <w:rPr>
          <w:rStyle w:val="Ninguno"/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s-ES_tradnl"/>
        </w:rPr>
        <w:t>Participar en el dise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Fonts w:ascii="Arial" w:hAnsi="Arial"/>
          <w:sz w:val="24"/>
          <w:szCs w:val="24"/>
          <w:rtl w:val="0"/>
          <w:lang w:val="es-ES_tradnl"/>
        </w:rPr>
        <w:t>o, monitoreo y reporte de los ODS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 nivel mundial, las personas con discapacidad desempe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an un papel importante en el seguimiento del cumplimiento de los compromisos de los gobiernos con los ODS en tres niveles: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w:tab/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a nivel internacional,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w:tab/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a nivel regional y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w:tab/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 nivel nacional.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Dentro de estos niveles las acciones que pueden realizar son las siguientes: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Preparar reportes paralelos y sombra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Ofrecer conocimiento expertos y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ompromiso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Participar en consultas lideradas por Gobiernos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Realizar alianzas con sociedad civil, grupos de inter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s, academia, agencias NU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Participar de los mecanismos de coordinaci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global establecidos por personas con discapacidad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Contribuir con revisiones anuales nacionales y tem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ticas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Tomar conciencia, compartiendo informaci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 y coordinando con otras OPD y aliados  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Investigar sobre los mecanismos que existen en la sociedad civil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Contactar a los Ministerios y al Gobierno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Participar en los mecanismos que existen en la sociedad civil, y escribir su propia respuesta 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Construir v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nculos entre los procesos nacionales,  los ODS y la CDPD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Roles principales de las personas con discapacidad a nivel mundial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Uno de los roles principales de las personas con discapacidad en el seguimiento global de los ODS es participar en el Foro de Alto Nivel Pol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tico (HLPF por sus siglas en ingl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s) que  es el espacio en el que se desarrolla el seguimiento global y la evaluaci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la ejecuci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 xml:space="preserve">n de los ODS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El  objetivo de este foro es proporcionar un espacio de opiniones y propuestas abiertas, transparentes, participativas y comparables a nivel internacional</w:t>
      </w: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1032509</wp:posOffset>
            </wp:positionH>
            <wp:positionV relativeFrom="line">
              <wp:posOffset>473709</wp:posOffset>
            </wp:positionV>
            <wp:extent cx="4038600" cy="2019300"/>
            <wp:effectExtent l="0" t="0" r="0" b="0"/>
            <wp:wrapTopAndBottom distT="152400" distB="15240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 xml:space="preserve">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Aunque no es un mecanismo de rendici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cuentas legalmente vinculante, la revisi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a nivel mundial ofrece oportunidades para llamar la atenci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los medios de comunicaci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y ejercer presi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>n pol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it-IT"/>
        </w:rPr>
        <w:t xml:space="preserve">tica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it-IT"/>
        </w:rPr>
        <w:t>El Foro Pol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tico de Alto Nivel (HLPF) est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compuesto de Estados Miembros, pero est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abierto a las partes interesadas pertinentes, incluidas las personas con discapacidad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Con el fin de aprovechar mejor su experiencia, la Asamblea General de la ONU ha exhortado a las partes interesadas, incluidas las personas con discapacidad a: 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1."Asistir a todas las reuniones oficiales del foro"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 xml:space="preserve">2.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“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Tener acceso a toda la informaci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y a los documentos oficiales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”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 xml:space="preserve">3.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“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Intervenir en reuniones oficiales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”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 xml:space="preserve">4.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“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Enviar documentos y presentar contribuciones escritas y orales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”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 xml:space="preserve">5.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“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Realizar recomendaciones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”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t xml:space="preserve">6.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“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Organizar actividades paralelas y mesas redondas, en cooperaci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con los Estados Miembros y la Secretar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>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”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El HLPF es el foro  m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 importante  para plantear cuestiones acerca de la implementaci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 de los ODS relacionados con las personas con discapacidad.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Es por ello, que las personas con discapacidad tienen el deber de participar en el HLPF en las siguientes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 xml:space="preserve">reas: 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•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Temas Anuales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•Á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reas tem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ticas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•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Revisiones de pa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>s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Para asegurar que las personas con discapacidad en todo el mundo participen en la evaluaci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global y en el seguimiento de la aplicaci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los ODS,  el HLPF crear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 xml:space="preserve">á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el mecanismo de coordinaci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que establecer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una manera abierta y transparente para que las personas con discapacidad y sus organizaciones  representativas puedan participar realizando sus aportes en las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reas tem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ticas anuales y en las revisiones nacionales.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Asimismo, el mecanismo de coordinaci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n permitir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 xml:space="preserve">á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compartir informaci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ampliamente en 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>nea, as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n-US"/>
        </w:rPr>
        <w:t xml:space="preserve">í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como proporcionar una plataforma accesible a la que todas las personas con discapacidad puedan acceder y realizar aportes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Título"/>
        <w:keepNext w:val="0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jc w:val="left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s-ES_tradnl"/>
        </w:rPr>
        <w:t>BIBLIOGRAFIA</w:t>
      </w:r>
    </w:p>
    <w:p>
      <w:pPr>
        <w:pStyle w:val="Título"/>
        <w:keepNext w:val="0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jc w:val="left"/>
        <w:rPr>
          <w:rFonts w:ascii="Arial" w:cs="Arial" w:hAnsi="Arial" w:eastAsia="Arial"/>
          <w:b w:val="0"/>
          <w:bCs w:val="0"/>
          <w:sz w:val="24"/>
          <w:szCs w:val="24"/>
        </w:rPr>
      </w:pPr>
    </w:p>
    <w:p>
      <w:pPr>
        <w:pStyle w:val="Título"/>
        <w:keepNext w:val="0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jc w:val="left"/>
        <w:rPr>
          <w:rFonts w:ascii="Arial" w:cs="Arial" w:hAnsi="Arial" w:eastAsia="Arial"/>
          <w:b w:val="0"/>
          <w:bCs w:val="0"/>
          <w:sz w:val="24"/>
          <w:szCs w:val="24"/>
        </w:rPr>
      </w:pPr>
      <w:r>
        <w:rPr>
          <w:rFonts w:ascii="Arial" w:hAnsi="Arial"/>
          <w:b w:val="0"/>
          <w:bCs w:val="0"/>
          <w:sz w:val="24"/>
          <w:szCs w:val="24"/>
          <w:rtl w:val="0"/>
          <w:lang w:val="en-US"/>
        </w:rPr>
        <w:t>http://www.un.org/sustainabledevelopment/es/2015/09/la-asamblea-general-adopta-la-agenda-2030-para-el-desarrollo-sostenible/</w:t>
      </w:r>
    </w:p>
    <w:p>
      <w:pPr>
        <w:pStyle w:val="Título"/>
        <w:keepNext w:val="0"/>
        <w:keepLines w:val="1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jc w:val="left"/>
        <w:rPr>
          <w:rFonts w:ascii="Arial" w:cs="Arial" w:hAnsi="Arial" w:eastAsia="Arial"/>
          <w:b w:val="0"/>
          <w:bCs w:val="0"/>
          <w:sz w:val="24"/>
          <w:szCs w:val="24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val="single" w:color="4687ff"/>
          <w:rtl w:val="0"/>
        </w:rPr>
      </w:pPr>
      <w:r>
        <w:rPr>
          <w:rStyle w:val="Ninguno"/>
          <w:rFonts w:ascii="Arial" w:hAnsi="Arial"/>
          <w:sz w:val="24"/>
          <w:szCs w:val="24"/>
          <w:u w:val="none" w:color="4687ff"/>
          <w:rtl w:val="0"/>
        </w:rPr>
        <w:t xml:space="preserve">2030 </w:t>
      </w:r>
      <w:r>
        <w:rPr>
          <w:rFonts w:ascii="Arial" w:cs="Arial" w:hAnsi="Arial" w:eastAsia="Arial"/>
          <w:sz w:val="24"/>
          <w:szCs w:val="24"/>
          <w:u w:val="single" w:color="4687ff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u w:val="single" w:color="4687ff"/>
          <w:rtl w:val="0"/>
        </w:rPr>
        <w:instrText xml:space="preserve"> HYPERLINK "http://sustainabledevelopment.un.org/post2015/transformingourworld"</w:instrText>
      </w:r>
      <w:r>
        <w:rPr>
          <w:rFonts w:ascii="Arial" w:cs="Arial" w:hAnsi="Arial" w:eastAsia="Arial"/>
          <w:sz w:val="24"/>
          <w:szCs w:val="24"/>
          <w:u w:val="single" w:color="4687ff"/>
          <w:rtl w:val="0"/>
        </w:rPr>
        <w:fldChar w:fldCharType="separate" w:fldLock="0"/>
      </w:r>
      <w:r>
        <w:rPr>
          <w:rFonts w:ascii="Arial" w:hAnsi="Arial"/>
          <w:sz w:val="24"/>
          <w:szCs w:val="24"/>
          <w:u w:val="single" w:color="4687ff"/>
          <w:rtl w:val="0"/>
          <w:lang w:val="en-US"/>
        </w:rPr>
        <w:t>sustainabledevelopment.un.org/post2015/transformingourworld</w:t>
      </w:r>
      <w:r>
        <w:rPr>
          <w:rFonts w:ascii="Arial" w:cs="Arial" w:hAnsi="Arial" w:eastAsia="Arial"/>
          <w:sz w:val="24"/>
          <w:szCs w:val="24"/>
          <w:u w:val="single" w:color="4687ff"/>
          <w:rtl w:val="0"/>
        </w:rPr>
        <w:fldChar w:fldCharType="end" w:fldLock="0"/>
      </w:r>
      <w:r>
        <w:rPr>
          <w:rStyle w:val="Ninguno"/>
          <w:rFonts w:ascii="Arial" w:hAnsi="Arial"/>
          <w:sz w:val="24"/>
          <w:szCs w:val="24"/>
          <w:u w:val="none" w:color="4687ff"/>
          <w:rtl w:val="0"/>
          <w:lang w:val="nl-NL"/>
        </w:rPr>
        <w:t xml:space="preserve"> Agenda</w:t>
      </w:r>
      <w:r>
        <w:rPr>
          <w:rStyle w:val="Ninguno"/>
          <w:rFonts w:ascii="Arial" w:hAnsi="Arial"/>
          <w:sz w:val="24"/>
          <w:szCs w:val="24"/>
          <w:u w:val="none" w:color="4687ff"/>
          <w:rtl w:val="0"/>
          <w:lang w:val="es-ES_tradnl"/>
        </w:rPr>
        <w:t xml:space="preserve"> </w:t>
      </w:r>
      <w:r>
        <w:rPr>
          <w:rFonts w:ascii="Arial" w:hAnsi="Arial"/>
          <w:sz w:val="24"/>
          <w:szCs w:val="24"/>
          <w:u w:val="single" w:color="4687ff"/>
          <w:rtl w:val="0"/>
          <w:lang w:val="es-ES_tradnl"/>
        </w:rPr>
        <w:t>fondos para el Desarrollo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val="none" w:color="4687ff"/>
          <w:rtl w:val="0"/>
        </w:rPr>
      </w:pPr>
      <w:r>
        <w:rPr>
          <w:rFonts w:ascii="Arial" w:cs="Arial" w:hAnsi="Arial" w:eastAsia="Arial"/>
          <w:sz w:val="24"/>
          <w:szCs w:val="24"/>
          <w:u w:val="single" w:color="4687ff"/>
          <w:rtl w:val="0"/>
        </w:rPr>
        <w:fldChar w:fldCharType="begin" w:fldLock="0"/>
      </w:r>
      <w:r>
        <w:rPr>
          <w:rFonts w:ascii="Arial" w:cs="Arial" w:hAnsi="Arial" w:eastAsia="Arial"/>
          <w:sz w:val="24"/>
          <w:szCs w:val="24"/>
          <w:u w:val="single" w:color="4687ff"/>
          <w:rtl w:val="0"/>
        </w:rPr>
        <w:instrText xml:space="preserve"> HYPERLINK "http://www.un.org/esa/ffd/ffd3"</w:instrText>
      </w:r>
      <w:r>
        <w:rPr>
          <w:rFonts w:ascii="Arial" w:cs="Arial" w:hAnsi="Arial" w:eastAsia="Arial"/>
          <w:sz w:val="24"/>
          <w:szCs w:val="24"/>
          <w:u w:val="single" w:color="4687ff"/>
          <w:rtl w:val="0"/>
        </w:rPr>
        <w:fldChar w:fldCharType="separate" w:fldLock="0"/>
      </w:r>
      <w:r>
        <w:rPr>
          <w:rFonts w:ascii="Arial" w:hAnsi="Arial"/>
          <w:sz w:val="24"/>
          <w:szCs w:val="24"/>
          <w:u w:val="single" w:color="4687ff"/>
          <w:rtl w:val="0"/>
        </w:rPr>
        <w:t>www.un.org/esa/ffd/ffd3</w:t>
      </w:r>
      <w:r>
        <w:rPr>
          <w:rFonts w:ascii="Arial" w:cs="Arial" w:hAnsi="Arial" w:eastAsia="Arial"/>
          <w:sz w:val="24"/>
          <w:szCs w:val="24"/>
          <w:u w:val="single" w:color="4687ff"/>
          <w:rtl w:val="0"/>
        </w:rPr>
        <w:fldChar w:fldCharType="end" w:fldLock="0"/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val="none" w:color="4687ff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pt-PT"/>
        </w:rPr>
        <w:t>Resoluci</w:t>
      </w:r>
      <w:r>
        <w:rPr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  <w:lang w:val="de-DE"/>
        </w:rPr>
        <w:t>n HLPF</w:t>
      </w:r>
    </w:p>
    <w:p>
      <w:pPr>
        <w:pStyle w:val="Por omisión"/>
        <w:bidi w:val="0"/>
        <w:ind w:left="0" w:right="0" w:firstLine="0"/>
        <w:jc w:val="left"/>
        <w:rPr>
          <w:rtl w:val="0"/>
        </w:rPr>
      </w:pPr>
      <w:r>
        <w:rPr>
          <w:rFonts w:ascii="Arial" w:cs="Arial" w:hAnsi="Arial" w:eastAsia="Arial"/>
          <w:color w:val="4687ff"/>
          <w:sz w:val="24"/>
          <w:szCs w:val="24"/>
          <w:u w:val="single" w:color="4687ff"/>
          <w:rtl w:val="0"/>
        </w:rPr>
        <w:fldChar w:fldCharType="begin" w:fldLock="0"/>
      </w:r>
      <w:r>
        <w:rPr>
          <w:rFonts w:ascii="Arial" w:cs="Arial" w:hAnsi="Arial" w:eastAsia="Arial"/>
          <w:color w:val="4687ff"/>
          <w:sz w:val="24"/>
          <w:szCs w:val="24"/>
          <w:u w:val="single" w:color="4687ff"/>
          <w:rtl w:val="0"/>
        </w:rPr>
        <w:instrText xml:space="preserve"> HYPERLINK "https://sustainabledevelopment.un.org/hlpf"</w:instrText>
      </w:r>
      <w:r>
        <w:rPr>
          <w:rFonts w:ascii="Arial" w:cs="Arial" w:hAnsi="Arial" w:eastAsia="Arial"/>
          <w:color w:val="4687ff"/>
          <w:sz w:val="24"/>
          <w:szCs w:val="24"/>
          <w:u w:val="single" w:color="4687ff"/>
          <w:rtl w:val="0"/>
        </w:rPr>
        <w:fldChar w:fldCharType="separate" w:fldLock="0"/>
      </w:r>
      <w:r>
        <w:rPr>
          <w:rFonts w:ascii="Arial" w:hAnsi="Arial"/>
          <w:color w:val="4687ff"/>
          <w:sz w:val="24"/>
          <w:szCs w:val="24"/>
          <w:u w:val="single" w:color="4687ff"/>
          <w:rtl w:val="0"/>
          <w:lang w:val="en-US"/>
        </w:rPr>
        <w:t>https://sustainabledevelopment.un.org/hlpf</w:t>
      </w:r>
      <w:r>
        <w:rPr>
          <w:rFonts w:ascii="Arial" w:cs="Arial" w:hAnsi="Arial" w:eastAsia="Arial"/>
          <w:color w:val="4687ff"/>
          <w:sz w:val="24"/>
          <w:szCs w:val="24"/>
          <w:u w:val="single" w:color="4687ff"/>
          <w:rtl w:val="0"/>
        </w:rPr>
        <w:fldChar w:fldCharType="end" w:fldLock="0"/>
      </w:r>
    </w:p>
    <w:sectPr>
      <w:headerReference w:type="default" r:id="rId14"/>
      <w:footerReference w:type="default" r:id="rId1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Viñeta"/>
  </w:abstractNum>
  <w:abstractNum w:abstractNumId="1">
    <w:multiLevelType w:val="hybridMultilevel"/>
    <w:styleLink w:val="Viñeta"/>
    <w:lvl w:ilvl="0">
      <w:start w:val="1"/>
      <w:numFmt w:val="bullet"/>
      <w:suff w:val="tab"/>
      <w:lvlText w:val="•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3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0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7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2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9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numStyleLink w:val="Guión"/>
  </w:abstractNum>
  <w:abstractNum w:abstractNumId="4">
    <w:multiLevelType w:val="hybridMultilevel"/>
    <w:styleLink w:val="Guión"/>
    <w:lvl w:ilvl="0">
      <w:start w:val="1"/>
      <w:numFmt w:val="bullet"/>
      <w:suff w:val="tab"/>
      <w:lvlText w:val="-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1024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5">
    <w:multiLevelType w:val="hybridMultilevel"/>
    <w:numStyleLink w:val="Número"/>
  </w:abstractNum>
  <w:abstractNum w:abstractNumId="6">
    <w:multiLevelType w:val="hybridMultilevel"/>
    <w:styleLink w:val="Número"/>
    <w:lvl w:ilvl="0">
      <w:start w:val="1"/>
      <w:numFmt w:val="decimal"/>
      <w:suff w:val="tab"/>
      <w:lvlText w:val="%1."/>
      <w:lvlJc w:val="left"/>
      <w:pPr>
        <w:ind w:left="2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numStyleLink w:val="Viñetas"/>
  </w:abstractNum>
  <w:abstractNum w:abstractNumId="8">
    <w:multiLevelType w:val="hybridMultilevel"/>
    <w:styleLink w:val="Viñetas"/>
    <w:lvl w:ilvl="0">
      <w:start w:val="1"/>
      <w:numFmt w:val="bullet"/>
      <w:suff w:val="tab"/>
      <w:lvlText w:val="•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–"/>
      <w:lvlJc w:val="left"/>
      <w:pPr>
        <w:tabs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1331" w:hanging="611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1620" w:hanging="18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–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2376" w:hanging="216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»"/>
      <w:lvlJc w:val="left"/>
      <w:pPr>
        <w:tabs>
          <w:tab w:val="left" w:pos="1024"/>
          <w:tab w:val="left" w:pos="2048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3120" w:hanging="24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3840" w:hanging="24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4560" w:hanging="24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6144"/>
          <w:tab w:val="left" w:pos="7168"/>
          <w:tab w:val="left" w:pos="8192"/>
          <w:tab w:val="left" w:pos="9216"/>
        </w:tabs>
        <w:ind w:left="5280" w:hanging="24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1024"/>
          <w:tab w:val="left" w:pos="2048"/>
          <w:tab w:val="left" w:pos="3072"/>
          <w:tab w:val="left" w:pos="4096"/>
          <w:tab w:val="left" w:pos="5120"/>
          <w:tab w:val="left" w:pos="6144"/>
          <w:tab w:val="left" w:pos="7168"/>
          <w:tab w:val="left" w:pos="8192"/>
          <w:tab w:val="left" w:pos="9216"/>
        </w:tabs>
        <w:ind w:left="6000" w:hanging="24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1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tabs>
            <w:tab w:val="left" w:pos="1024"/>
            <w:tab w:val="left" w:pos="2048"/>
            <w:tab w:val="left" w:pos="3072"/>
            <w:tab w:val="left" w:pos="4096"/>
            <w:tab w:val="left" w:pos="5120"/>
            <w:tab w:val="left" w:pos="6144"/>
            <w:tab w:val="left" w:pos="7168"/>
            <w:tab w:val="left" w:pos="8192"/>
            <w:tab w:val="left" w:pos="9216"/>
          </w:tabs>
          <w:ind w:left="73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1024"/>
            <w:tab w:val="left" w:pos="2048"/>
            <w:tab w:val="left" w:pos="3072"/>
            <w:tab w:val="left" w:pos="4096"/>
            <w:tab w:val="left" w:pos="5120"/>
            <w:tab w:val="left" w:pos="6144"/>
            <w:tab w:val="left" w:pos="7168"/>
            <w:tab w:val="left" w:pos="8192"/>
            <w:tab w:val="left" w:pos="9216"/>
          </w:tabs>
          <w:ind w:left="91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2048"/>
            <w:tab w:val="left" w:pos="3072"/>
            <w:tab w:val="left" w:pos="4096"/>
            <w:tab w:val="left" w:pos="5120"/>
            <w:tab w:val="left" w:pos="6144"/>
            <w:tab w:val="left" w:pos="7168"/>
            <w:tab w:val="left" w:pos="8192"/>
            <w:tab w:val="left" w:pos="9216"/>
          </w:tabs>
          <w:ind w:left="109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2048"/>
            <w:tab w:val="left" w:pos="3072"/>
            <w:tab w:val="left" w:pos="4096"/>
            <w:tab w:val="left" w:pos="5120"/>
            <w:tab w:val="left" w:pos="6144"/>
            <w:tab w:val="left" w:pos="7168"/>
            <w:tab w:val="left" w:pos="8192"/>
            <w:tab w:val="left" w:pos="9216"/>
          </w:tabs>
          <w:ind w:left="127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2048"/>
            <w:tab w:val="left" w:pos="3072"/>
            <w:tab w:val="left" w:pos="4096"/>
            <w:tab w:val="left" w:pos="5120"/>
            <w:tab w:val="left" w:pos="6144"/>
            <w:tab w:val="left" w:pos="7168"/>
            <w:tab w:val="left" w:pos="8192"/>
            <w:tab w:val="left" w:pos="9216"/>
          </w:tabs>
          <w:ind w:left="145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1024"/>
            <w:tab w:val="left" w:pos="2048"/>
            <w:tab w:val="left" w:pos="3072"/>
            <w:tab w:val="left" w:pos="4096"/>
            <w:tab w:val="left" w:pos="5120"/>
            <w:tab w:val="left" w:pos="6144"/>
            <w:tab w:val="left" w:pos="7168"/>
            <w:tab w:val="left" w:pos="8192"/>
            <w:tab w:val="left" w:pos="9216"/>
          </w:tabs>
          <w:ind w:left="163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1024"/>
            <w:tab w:val="left" w:pos="2048"/>
            <w:tab w:val="left" w:pos="3072"/>
            <w:tab w:val="left" w:pos="4096"/>
            <w:tab w:val="left" w:pos="5120"/>
            <w:tab w:val="left" w:pos="6144"/>
            <w:tab w:val="left" w:pos="7168"/>
            <w:tab w:val="left" w:pos="8192"/>
            <w:tab w:val="left" w:pos="9216"/>
          </w:tabs>
          <w:ind w:left="181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1024"/>
            <w:tab w:val="left" w:pos="2048"/>
            <w:tab w:val="left" w:pos="3072"/>
            <w:tab w:val="left" w:pos="4096"/>
            <w:tab w:val="left" w:pos="5120"/>
            <w:tab w:val="left" w:pos="6144"/>
            <w:tab w:val="left" w:pos="7168"/>
            <w:tab w:val="left" w:pos="8192"/>
            <w:tab w:val="left" w:pos="9216"/>
          </w:tabs>
          <w:ind w:left="1996" w:hanging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5">
    <w:abstractNumId w:val="4"/>
  </w:num>
  <w:num w:numId="6">
    <w:abstractNumId w:val="3"/>
  </w:num>
  <w:num w:numId="7">
    <w:abstractNumId w:val="6"/>
  </w:num>
  <w:num w:numId="8">
    <w:abstractNumId w:val="5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es-ES_tradnl"/>
    </w:rPr>
  </w:style>
  <w:style w:type="paragraph" w:styleId="Por omisión">
    <w:name w:val="Por omisión"/>
    <w:next w:val="Por omisió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s-ES_tradnl"/>
    </w:rPr>
  </w:style>
  <w:style w:type="character" w:styleId="Ninguno">
    <w:name w:val="Ninguno"/>
    <w:rPr>
      <w:lang w:val="es-ES_tradnl"/>
    </w:rPr>
  </w:style>
  <w:style w:type="paragraph" w:styleId="Bullets">
    <w:name w:val="Bullets"/>
    <w:next w:val="Bullets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218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88"/>
      <w:szCs w:val="88"/>
      <w:u w:val="none"/>
      <w:vertAlign w:val="baseline"/>
      <w:lang w:val="fr-FR"/>
    </w:rPr>
  </w:style>
  <w:style w:type="numbering" w:styleId="Viñeta">
    <w:name w:val="Viñeta"/>
    <w:pPr>
      <w:numPr>
        <w:numId w:val="1"/>
      </w:numPr>
    </w:p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s-ES_tradnl"/>
    </w:rPr>
  </w:style>
  <w:style w:type="numbering" w:styleId="Guión">
    <w:name w:val="Guión"/>
    <w:pPr>
      <w:numPr>
        <w:numId w:val="5"/>
      </w:numPr>
    </w:pPr>
  </w:style>
  <w:style w:type="character" w:styleId="Hyperlink.0">
    <w:name w:val="Hyperlink.0"/>
    <w:basedOn w:val="Hyperlink"/>
    <w:next w:val="Hyperlink.0"/>
    <w:rPr/>
  </w:style>
  <w:style w:type="character" w:styleId="Hyperlink.1">
    <w:name w:val="Hyperlink.1"/>
    <w:basedOn w:val="Hyperlink"/>
    <w:next w:val="Hyperlink.1"/>
    <w:rPr/>
  </w:style>
  <w:style w:type="paragraph" w:styleId="Pie de foto">
    <w:name w:val="Pie de foto"/>
    <w:next w:val="Pie de foto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s-ES_tradnl"/>
    </w:rPr>
  </w:style>
  <w:style w:type="numbering" w:styleId="Número">
    <w:name w:val="Número"/>
    <w:pPr>
      <w:numPr>
        <w:numId w:val="7"/>
      </w:numPr>
    </w:pPr>
  </w:style>
  <w:style w:type="character" w:styleId="Hyperlink.2">
    <w:name w:val="Hyperlink.2"/>
    <w:basedOn w:val="Hyperlink"/>
    <w:next w:val="Hyperlink.2"/>
    <w:rPr/>
  </w:style>
  <w:style w:type="character" w:styleId="Hyperlink.3">
    <w:name w:val="Hyperlink.3"/>
    <w:basedOn w:val="Hyperlink"/>
    <w:next w:val="Hyperlink.3"/>
    <w:rPr/>
  </w:style>
  <w:style w:type="character" w:styleId="Hyperlink.4">
    <w:name w:val="Hyperlink.4"/>
    <w:basedOn w:val="Hyperlink"/>
    <w:next w:val="Hyperlink.4"/>
    <w:rPr/>
  </w:style>
  <w:style w:type="character" w:styleId="Hyperlink.5">
    <w:name w:val="Hyperlink.5"/>
    <w:basedOn w:val="Hyperlink"/>
    <w:next w:val="Hyperlink.5"/>
    <w:rPr/>
  </w:style>
  <w:style w:type="character" w:styleId="Hyperlink.6">
    <w:name w:val="Hyperlink.6"/>
    <w:basedOn w:val="Hyperlink"/>
    <w:next w:val="Hyperlink.6"/>
    <w:rPr/>
  </w:style>
  <w:style w:type="character" w:styleId="Hyperlink.7">
    <w:name w:val="Hyperlink.7"/>
    <w:basedOn w:val="Hyperlink"/>
    <w:next w:val="Hyperlink.7"/>
    <w:rPr/>
  </w:style>
  <w:style w:type="character" w:styleId="Hyperlink.8">
    <w:name w:val="Hyperlink.8"/>
    <w:basedOn w:val="Hyperlink"/>
    <w:next w:val="Hyperlink.8"/>
    <w:rPr/>
  </w:style>
  <w:style w:type="character" w:styleId="Hyperlink.9">
    <w:name w:val="Hyperlink.9"/>
    <w:basedOn w:val="Hyperlink"/>
    <w:next w:val="Hyperlink.9"/>
    <w:rPr/>
  </w:style>
  <w:style w:type="character" w:styleId="Hyperlink.10">
    <w:name w:val="Hyperlink.10"/>
    <w:basedOn w:val="Hyperlink"/>
    <w:next w:val="Hyperlink.10"/>
    <w:rPr/>
  </w:style>
  <w:style w:type="character" w:styleId="Hyperlink.11">
    <w:name w:val="Hyperlink.11"/>
    <w:basedOn w:val="Hyperlink"/>
    <w:next w:val="Hyperlink.11"/>
    <w:rPr/>
  </w:style>
  <w:style w:type="character" w:styleId="Hyperlink.12">
    <w:name w:val="Hyperlink.12"/>
    <w:basedOn w:val="Hyperlink"/>
    <w:next w:val="Hyperlink.12"/>
    <w:rPr/>
  </w:style>
  <w:style w:type="character" w:styleId="Hyperlink.13">
    <w:name w:val="Hyperlink.13"/>
    <w:basedOn w:val="Hyperlink"/>
    <w:next w:val="Hyperlink.13"/>
    <w:rPr/>
  </w:style>
  <w:style w:type="character" w:styleId="Hyperlink.14">
    <w:name w:val="Hyperlink.14"/>
    <w:basedOn w:val="Hyperlink"/>
    <w:next w:val="Hyperlink.14"/>
    <w:rPr/>
  </w:style>
  <w:style w:type="character" w:styleId="Hyperlink.15">
    <w:name w:val="Hyperlink.15"/>
    <w:basedOn w:val="Hyperlink"/>
    <w:next w:val="Hyperlink.15"/>
    <w:rPr/>
  </w:style>
  <w:style w:type="character" w:styleId="Hyperlink.16">
    <w:name w:val="Hyperlink.16"/>
    <w:basedOn w:val="Hyperlink"/>
    <w:next w:val="Hyperlink.16"/>
    <w:rPr/>
  </w:style>
  <w:style w:type="character" w:styleId="Hyperlink.17">
    <w:name w:val="Hyperlink.17"/>
    <w:basedOn w:val="Hyperlink"/>
    <w:next w:val="Hyperlink.17"/>
    <w:rPr/>
  </w:style>
  <w:style w:type="character" w:styleId="Hyperlink.18">
    <w:name w:val="Hyperlink.18"/>
    <w:basedOn w:val="Hyperlink"/>
    <w:next w:val="Hyperlink.18"/>
    <w:rPr/>
  </w:style>
  <w:style w:type="character" w:styleId="Hyperlink.19">
    <w:name w:val="Hyperlink.19"/>
    <w:basedOn w:val="Hyperlink"/>
    <w:next w:val="Hyperlink.19"/>
    <w:rPr/>
  </w:style>
  <w:style w:type="character" w:styleId="Hyperlink.20">
    <w:name w:val="Hyperlink.20"/>
    <w:basedOn w:val="Hyperlink"/>
    <w:next w:val="Hyperlink.20"/>
    <w:rPr/>
  </w:style>
  <w:style w:type="character" w:styleId="Hyperlink.21">
    <w:name w:val="Hyperlink.21"/>
    <w:basedOn w:val="Hyperlink"/>
    <w:next w:val="Hyperlink.21"/>
    <w:rPr/>
  </w:style>
  <w:style w:type="character" w:styleId="Hyperlink.22">
    <w:name w:val="Hyperlink.22"/>
    <w:basedOn w:val="Hyperlink"/>
    <w:next w:val="Hyperlink.22"/>
    <w:rPr/>
  </w:style>
  <w:style w:type="character" w:styleId="Hyperlink.23">
    <w:name w:val="Hyperlink.23"/>
    <w:basedOn w:val="Hyperlink"/>
    <w:next w:val="Hyperlink.23"/>
    <w:rPr/>
  </w:style>
  <w:style w:type="character" w:styleId="Hyperlink.24">
    <w:name w:val="Hyperlink.24"/>
    <w:basedOn w:val="Hyperlink"/>
    <w:next w:val="Hyperlink.24"/>
    <w:rPr/>
  </w:style>
  <w:style w:type="character" w:styleId="Hyperlink.25">
    <w:name w:val="Hyperlink.25"/>
    <w:basedOn w:val="Hyperlink"/>
    <w:next w:val="Hyperlink.25"/>
    <w:rPr/>
  </w:style>
  <w:style w:type="character" w:styleId="Hyperlink.26">
    <w:name w:val="Hyperlink.26"/>
    <w:basedOn w:val="Hyperlink"/>
    <w:next w:val="Hyperlink.26"/>
    <w:rPr/>
  </w:style>
  <w:style w:type="character" w:styleId="Hyperlink.27">
    <w:name w:val="Hyperlink.27"/>
    <w:basedOn w:val="Hyperlink"/>
    <w:next w:val="Hyperlink.27"/>
    <w:rPr/>
  </w:style>
  <w:style w:type="character" w:styleId="Hyperlink.28">
    <w:name w:val="Hyperlink.28"/>
    <w:basedOn w:val="Hyperlink"/>
    <w:next w:val="Hyperlink.28"/>
    <w:rPr/>
  </w:style>
  <w:style w:type="character" w:styleId="Hyperlink.29">
    <w:name w:val="Hyperlink.29"/>
    <w:basedOn w:val="Hyperlink"/>
    <w:next w:val="Hyperlink.29"/>
    <w:rPr/>
  </w:style>
  <w:style w:type="character" w:styleId="Hyperlink.30">
    <w:name w:val="Hyperlink.30"/>
    <w:basedOn w:val="Hyperlink"/>
    <w:next w:val="Hyperlink.30"/>
    <w:rPr/>
  </w:style>
  <w:style w:type="character" w:styleId="Hyperlink.31">
    <w:name w:val="Hyperlink.31"/>
    <w:basedOn w:val="Hyperlink"/>
    <w:next w:val="Hyperlink.31"/>
    <w:rPr/>
  </w:style>
  <w:style w:type="character" w:styleId="Hyperlink.32">
    <w:name w:val="Hyperlink.32"/>
    <w:basedOn w:val="Hyperlink"/>
    <w:next w:val="Hyperlink.32"/>
    <w:rPr/>
  </w:style>
  <w:style w:type="character" w:styleId="Hyperlink.33">
    <w:name w:val="Hyperlink.33"/>
    <w:basedOn w:val="Hyperlink"/>
    <w:next w:val="Hyperlink.33"/>
    <w:rPr/>
  </w:style>
  <w:style w:type="character" w:styleId="Hyperlink.34">
    <w:name w:val="Hyperlink.34"/>
    <w:basedOn w:val="Hyperlink"/>
    <w:next w:val="Hyperlink.34"/>
    <w:rPr/>
  </w:style>
  <w:style w:type="character" w:styleId="Hyperlink.35">
    <w:name w:val="Hyperlink.35"/>
    <w:basedOn w:val="Hyperlink"/>
    <w:next w:val="Hyperlink.35"/>
    <w:rPr/>
  </w:style>
  <w:style w:type="character" w:styleId="Hyperlink.36">
    <w:name w:val="Hyperlink.36"/>
    <w:basedOn w:val="Hyperlink"/>
    <w:next w:val="Hyperlink.36"/>
    <w:rPr/>
  </w:style>
  <w:style w:type="character" w:styleId="Hyperlink.37">
    <w:name w:val="Hyperlink.37"/>
    <w:basedOn w:val="Hyperlink"/>
    <w:next w:val="Hyperlink.37"/>
    <w:rPr/>
  </w:style>
  <w:style w:type="character" w:styleId="Hyperlink.38">
    <w:name w:val="Hyperlink.38"/>
    <w:basedOn w:val="Hyperlink"/>
    <w:next w:val="Hyperlink.38"/>
    <w:rPr/>
  </w:style>
  <w:style w:type="character" w:styleId="Hyperlink.39">
    <w:name w:val="Hyperlink.39"/>
    <w:basedOn w:val="Hyperlink"/>
    <w:next w:val="Hyperlink.39"/>
    <w:rPr/>
  </w:style>
  <w:style w:type="character" w:styleId="Hyperlink.40">
    <w:name w:val="Hyperlink.40"/>
    <w:basedOn w:val="Hyperlink"/>
    <w:next w:val="Hyperlink.40"/>
    <w:rPr/>
  </w:style>
  <w:style w:type="character" w:styleId="Hyperlink.41">
    <w:name w:val="Hyperlink.41"/>
    <w:basedOn w:val="Hyperlink"/>
    <w:next w:val="Hyperlink.41"/>
    <w:rPr/>
  </w:style>
  <w:style w:type="character" w:styleId="Hyperlink.42">
    <w:name w:val="Hyperlink.42"/>
    <w:basedOn w:val="Hyperlink"/>
    <w:next w:val="Hyperlink.42"/>
    <w:rPr/>
  </w:style>
  <w:style w:type="character" w:styleId="Hyperlink.43">
    <w:name w:val="Hyperlink.43"/>
    <w:basedOn w:val="Hyperlink"/>
    <w:next w:val="Hyperlink.43"/>
    <w:rPr/>
  </w:style>
  <w:style w:type="character" w:styleId="Hyperlink.44">
    <w:name w:val="Hyperlink.44"/>
    <w:basedOn w:val="Hyperlink"/>
    <w:next w:val="Hyperlink.44"/>
    <w:rPr/>
  </w:style>
  <w:style w:type="character" w:styleId="Hyperlink.45">
    <w:name w:val="Hyperlink.45"/>
    <w:basedOn w:val="Hyperlink"/>
    <w:next w:val="Hyperlink.45"/>
    <w:rPr/>
  </w:style>
  <w:style w:type="character" w:styleId="Hyperlink.46">
    <w:name w:val="Hyperlink.46"/>
    <w:basedOn w:val="Hyperlink"/>
    <w:next w:val="Hyperlink.46"/>
    <w:rPr/>
  </w:style>
  <w:style w:type="character" w:styleId="Hyperlink.47">
    <w:name w:val="Hyperlink.47"/>
    <w:basedOn w:val="Hyperlink"/>
    <w:next w:val="Hyperlink.47"/>
    <w:rPr/>
  </w:style>
  <w:style w:type="character" w:styleId="Hyperlink.48">
    <w:name w:val="Hyperlink.48"/>
    <w:basedOn w:val="Hyperlink"/>
    <w:next w:val="Hyperlink.48"/>
    <w:rPr/>
  </w:style>
  <w:style w:type="character" w:styleId="Hyperlink.49">
    <w:name w:val="Hyperlink.49"/>
    <w:basedOn w:val="Hyperlink"/>
    <w:next w:val="Hyperlink.49"/>
    <w:rPr/>
  </w:style>
  <w:style w:type="character" w:styleId="Hyperlink.50">
    <w:name w:val="Hyperlink.50"/>
    <w:basedOn w:val="Hyperlink"/>
    <w:next w:val="Hyperlink.50"/>
    <w:rPr/>
  </w:style>
  <w:style w:type="character" w:styleId="Hyperlink.51">
    <w:name w:val="Hyperlink.51"/>
    <w:basedOn w:val="Hyperlink"/>
    <w:next w:val="Hyperlink.51"/>
    <w:rPr/>
  </w:style>
  <w:style w:type="character" w:styleId="Hyperlink.52">
    <w:name w:val="Hyperlink.52"/>
    <w:basedOn w:val="Hyperlink"/>
    <w:next w:val="Hyperlink.52"/>
    <w:rPr/>
  </w:style>
  <w:style w:type="character" w:styleId="Hyperlink.53">
    <w:name w:val="Hyperlink.53"/>
    <w:basedOn w:val="Hyperlink"/>
    <w:next w:val="Hyperlink.53"/>
    <w:rPr/>
  </w:style>
  <w:style w:type="character" w:styleId="Hyperlink.54">
    <w:name w:val="Hyperlink.54"/>
    <w:basedOn w:val="Hyperlink"/>
    <w:next w:val="Hyperlink.54"/>
    <w:rPr/>
  </w:style>
  <w:style w:type="character" w:styleId="Hyperlink.55">
    <w:name w:val="Hyperlink.55"/>
    <w:basedOn w:val="Hyperlink"/>
    <w:next w:val="Hyperlink.55"/>
    <w:rPr/>
  </w:style>
  <w:style w:type="character" w:styleId="Hyperlink.56">
    <w:name w:val="Hyperlink.56"/>
    <w:basedOn w:val="Hyperlink"/>
    <w:next w:val="Hyperlink.56"/>
    <w:rPr/>
  </w:style>
  <w:style w:type="character" w:styleId="Hyperlink.57">
    <w:name w:val="Hyperlink.57"/>
    <w:basedOn w:val="Hyperlink"/>
    <w:next w:val="Hyperlink.57"/>
    <w:rPr/>
  </w:style>
  <w:style w:type="character" w:styleId="Hyperlink.58">
    <w:name w:val="Hyperlink.58"/>
    <w:basedOn w:val="Hyperlink"/>
    <w:next w:val="Hyperlink.58"/>
    <w:rPr/>
  </w:style>
  <w:style w:type="character" w:styleId="Hyperlink.59">
    <w:name w:val="Hyperlink.59"/>
    <w:basedOn w:val="Hyperlink"/>
    <w:next w:val="Hyperlink.59"/>
    <w:rPr/>
  </w:style>
  <w:style w:type="character" w:styleId="Hyperlink.60">
    <w:name w:val="Hyperlink.60"/>
    <w:basedOn w:val="Hyperlink"/>
    <w:next w:val="Hyperlink.60"/>
    <w:rPr/>
  </w:style>
  <w:style w:type="character" w:styleId="Hyperlink.61">
    <w:name w:val="Hyperlink.61"/>
    <w:basedOn w:val="Hyperlink"/>
    <w:next w:val="Hyperlink.61"/>
    <w:rPr/>
  </w:style>
  <w:style w:type="character" w:styleId="Hyperlink.62">
    <w:name w:val="Hyperlink.62"/>
    <w:basedOn w:val="Hyperlink"/>
    <w:next w:val="Hyperlink.62"/>
    <w:rPr/>
  </w:style>
  <w:style w:type="character" w:styleId="Hyperlink.63">
    <w:name w:val="Hyperlink.63"/>
    <w:basedOn w:val="Hyperlink"/>
    <w:next w:val="Hyperlink.63"/>
    <w:rPr/>
  </w:style>
  <w:style w:type="character" w:styleId="Hyperlink.64">
    <w:name w:val="Hyperlink.64"/>
    <w:basedOn w:val="Hyperlink"/>
    <w:next w:val="Hyperlink.64"/>
    <w:rPr/>
  </w:style>
  <w:style w:type="character" w:styleId="Hyperlink.65">
    <w:name w:val="Hyperlink.65"/>
    <w:basedOn w:val="Hyperlink"/>
    <w:next w:val="Hyperlink.65"/>
    <w:rPr/>
  </w:style>
  <w:style w:type="character" w:styleId="Hyperlink.66">
    <w:name w:val="Hyperlink.66"/>
    <w:basedOn w:val="Hyperlink"/>
    <w:next w:val="Hyperlink.66"/>
    <w:rPr/>
  </w:style>
  <w:style w:type="character" w:styleId="Hyperlink.67">
    <w:name w:val="Hyperlink.67"/>
    <w:basedOn w:val="Hyperlink"/>
    <w:next w:val="Hyperlink.67"/>
    <w:rPr/>
  </w:style>
  <w:style w:type="character" w:styleId="Hyperlink.68">
    <w:name w:val="Hyperlink.68"/>
    <w:basedOn w:val="Hyperlink"/>
    <w:next w:val="Hyperlink.68"/>
    <w:rPr/>
  </w:style>
  <w:style w:type="character" w:styleId="Hyperlink.69">
    <w:name w:val="Hyperlink.69"/>
    <w:basedOn w:val="Hyperlink"/>
    <w:next w:val="Hyperlink.69"/>
    <w:rPr/>
  </w:style>
  <w:style w:type="character" w:styleId="Hyperlink.70">
    <w:name w:val="Hyperlink.70"/>
    <w:basedOn w:val="Hyperlink"/>
    <w:next w:val="Hyperlink.70"/>
    <w:rPr/>
  </w:style>
  <w:style w:type="character" w:styleId="Hyperlink.71">
    <w:name w:val="Hyperlink.71"/>
    <w:basedOn w:val="Hyperlink"/>
    <w:next w:val="Hyperlink.71"/>
    <w:rPr/>
  </w:style>
  <w:style w:type="character" w:styleId="Hyperlink.72">
    <w:name w:val="Hyperlink.72"/>
    <w:basedOn w:val="Hyperlink"/>
    <w:next w:val="Hyperlink.72"/>
    <w:rPr/>
  </w:style>
  <w:style w:type="character" w:styleId="Hyperlink.73">
    <w:name w:val="Hyperlink.73"/>
    <w:basedOn w:val="Hyperlink"/>
    <w:next w:val="Hyperlink.73"/>
    <w:rPr/>
  </w:style>
  <w:style w:type="character" w:styleId="Hyperlink.74">
    <w:name w:val="Hyperlink.74"/>
    <w:basedOn w:val="Hyperlink"/>
    <w:next w:val="Hyperlink.74"/>
    <w:rPr/>
  </w:style>
  <w:style w:type="character" w:styleId="Hyperlink.75">
    <w:name w:val="Hyperlink.75"/>
    <w:basedOn w:val="Hyperlink"/>
    <w:next w:val="Hyperlink.75"/>
    <w:rPr/>
  </w:style>
  <w:style w:type="character" w:styleId="Hyperlink.76">
    <w:name w:val="Hyperlink.76"/>
    <w:basedOn w:val="Hyperlink"/>
    <w:next w:val="Hyperlink.76"/>
    <w:rPr/>
  </w:style>
  <w:style w:type="character" w:styleId="Hyperlink.77">
    <w:name w:val="Hyperlink.77"/>
    <w:basedOn w:val="Hyperlink"/>
    <w:next w:val="Hyperlink.77"/>
    <w:rPr/>
  </w:style>
  <w:style w:type="character" w:styleId="Hyperlink.78">
    <w:name w:val="Hyperlink.78"/>
    <w:basedOn w:val="Hyperlink"/>
    <w:next w:val="Hyperlink.78"/>
    <w:rPr/>
  </w:style>
  <w:style w:type="character" w:styleId="Hyperlink.79">
    <w:name w:val="Hyperlink.79"/>
    <w:basedOn w:val="Hyperlink"/>
    <w:next w:val="Hyperlink.79"/>
    <w:rPr/>
  </w:style>
  <w:style w:type="character" w:styleId="Hyperlink.80">
    <w:name w:val="Hyperlink.80"/>
    <w:basedOn w:val="Hyperlink"/>
    <w:next w:val="Hyperlink.80"/>
    <w:rPr/>
  </w:style>
  <w:style w:type="character" w:styleId="Hyperlink.81">
    <w:name w:val="Hyperlink.81"/>
    <w:basedOn w:val="Hyperlink"/>
    <w:next w:val="Hyperlink.81"/>
    <w:rPr/>
  </w:style>
  <w:style w:type="character" w:styleId="Hyperlink.82">
    <w:name w:val="Hyperlink.82"/>
    <w:basedOn w:val="Hyperlink"/>
    <w:next w:val="Hyperlink.82"/>
    <w:rPr/>
  </w:style>
  <w:style w:type="character" w:styleId="Hyperlink.83">
    <w:name w:val="Hyperlink.83"/>
    <w:basedOn w:val="Hyperlink"/>
    <w:next w:val="Hyperlink.83"/>
    <w:rPr/>
  </w:style>
  <w:style w:type="character" w:styleId="Hyperlink.84">
    <w:name w:val="Hyperlink.84"/>
    <w:basedOn w:val="Hyperlink"/>
    <w:next w:val="Hyperlink.84"/>
    <w:rPr/>
  </w:style>
  <w:style w:type="character" w:styleId="Hyperlink.85">
    <w:name w:val="Hyperlink.85"/>
    <w:basedOn w:val="Hyperlink"/>
    <w:next w:val="Hyperlink.85"/>
    <w:rPr/>
  </w:style>
  <w:style w:type="character" w:styleId="Hyperlink.86">
    <w:name w:val="Hyperlink.86"/>
    <w:basedOn w:val="Hyperlink"/>
    <w:next w:val="Hyperlink.86"/>
    <w:rPr/>
  </w:style>
  <w:style w:type="character" w:styleId="Hyperlink.87">
    <w:name w:val="Hyperlink.87"/>
    <w:basedOn w:val="Hyperlink"/>
    <w:next w:val="Hyperlink.87"/>
    <w:rPr/>
  </w:style>
  <w:style w:type="character" w:styleId="Hyperlink.88">
    <w:name w:val="Hyperlink.88"/>
    <w:basedOn w:val="Hyperlink"/>
    <w:next w:val="Hyperlink.88"/>
    <w:rPr/>
  </w:style>
  <w:style w:type="character" w:styleId="Hyperlink.89">
    <w:name w:val="Hyperlink.89"/>
    <w:basedOn w:val="Hyperlink"/>
    <w:next w:val="Hyperlink.89"/>
    <w:rPr/>
  </w:style>
  <w:style w:type="character" w:styleId="Hyperlink.90">
    <w:name w:val="Hyperlink.90"/>
    <w:basedOn w:val="Hyperlink"/>
    <w:next w:val="Hyperlink.90"/>
    <w:rPr/>
  </w:style>
  <w:style w:type="character" w:styleId="Hyperlink.91">
    <w:name w:val="Hyperlink.91"/>
    <w:basedOn w:val="Hyperlink"/>
    <w:next w:val="Hyperlink.91"/>
    <w:rPr/>
  </w:style>
  <w:style w:type="character" w:styleId="Hyperlink.92">
    <w:name w:val="Hyperlink.92"/>
    <w:basedOn w:val="Hyperlink"/>
    <w:next w:val="Hyperlink.92"/>
    <w:rPr/>
  </w:style>
  <w:style w:type="character" w:styleId="Hyperlink.93">
    <w:name w:val="Hyperlink.93"/>
    <w:basedOn w:val="Hyperlink"/>
    <w:next w:val="Hyperlink.93"/>
    <w:rPr/>
  </w:style>
  <w:style w:type="character" w:styleId="Hyperlink.94">
    <w:name w:val="Hyperlink.94"/>
    <w:basedOn w:val="Hyperlink"/>
    <w:next w:val="Hyperlink.94"/>
    <w:rPr/>
  </w:style>
  <w:style w:type="character" w:styleId="Hyperlink.95">
    <w:name w:val="Hyperlink.95"/>
    <w:basedOn w:val="Hyperlink"/>
    <w:next w:val="Hyperlink.95"/>
    <w:rPr/>
  </w:style>
  <w:style w:type="character" w:styleId="Hyperlink.96">
    <w:name w:val="Hyperlink.96"/>
    <w:basedOn w:val="Hyperlink"/>
    <w:next w:val="Hyperlink.96"/>
    <w:rPr/>
  </w:style>
  <w:style w:type="character" w:styleId="Hyperlink.97">
    <w:name w:val="Hyperlink.97"/>
    <w:basedOn w:val="Hyperlink"/>
    <w:next w:val="Hyperlink.97"/>
    <w:rPr/>
  </w:style>
  <w:style w:type="numbering" w:styleId="Viñetas">
    <w:name w:val="Viñetas"/>
    <w:pPr>
      <w:numPr>
        <w:numId w:val="9"/>
      </w:numPr>
    </w:pPr>
  </w:style>
  <w:style w:type="paragraph" w:styleId="Título">
    <w:name w:val="Título"/>
    <w:next w:val="Cuerpo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:lang w:val="es-ES_tradnl"/>
    </w:rPr>
  </w:style>
  <w:style w:type="character" w:styleId="Hyperlink.98">
    <w:name w:val="Hyperlink.98"/>
    <w:basedOn w:val="Hyperlink"/>
    <w:next w:val="Hyperlink.98"/>
    <w:rPr/>
  </w:style>
  <w:style w:type="character" w:styleId="Hyperlink.99">
    <w:name w:val="Hyperlink.99"/>
    <w:basedOn w:val="Hyperlink"/>
    <w:next w:val="Hyperlink.99"/>
    <w:rPr/>
  </w:style>
  <w:style w:type="character" w:styleId="Hyperlink.100">
    <w:name w:val="Hyperlink.100"/>
    <w:basedOn w:val="Hyperlink"/>
    <w:next w:val="Hyperlink.100"/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3.tif"/><Relationship Id="rId12" Type="http://schemas.openxmlformats.org/officeDocument/2006/relationships/image" Target="media/image4.tif"/><Relationship Id="rId13" Type="http://schemas.openxmlformats.org/officeDocument/2006/relationships/image" Target="media/image5.ti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6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